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349C5EC" w14:textId="77777777" w:rsidR="002C54DE" w:rsidRPr="00981022" w:rsidRDefault="002C54DE" w:rsidP="002C54DE">
          <w:pPr>
            <w:spacing w:after="120" w:line="20" w:lineRule="atLeast"/>
            <w:contextualSpacing/>
            <w:jc w:val="center"/>
            <w:rPr>
              <w:rFonts w:ascii="Tahoma" w:hAnsi="Tahoma" w:cs="Tahoma"/>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2C54DE" w:rsidRPr="00981022" w14:paraId="57402F79" w14:textId="77777777" w:rsidTr="002C69E8">
            <w:trPr>
              <w:trHeight w:val="832"/>
            </w:trPr>
            <w:tc>
              <w:tcPr>
                <w:tcW w:w="2399" w:type="dxa"/>
              </w:tcPr>
              <w:p w14:paraId="603AC546" w14:textId="77777777" w:rsidR="002C54DE" w:rsidRPr="00981022" w:rsidRDefault="002C54DE" w:rsidP="002C69E8">
                <w:pPr>
                  <w:pStyle w:val="NoSpacing"/>
                  <w:spacing w:line="240" w:lineRule="atLeast"/>
                  <w:ind w:left="-107"/>
                  <w:rPr>
                    <w:rFonts w:ascii="Tahoma" w:hAnsi="Tahoma" w:cs="Tahoma"/>
                  </w:rPr>
                </w:pPr>
                <w:r w:rsidRPr="00981022">
                  <w:rPr>
                    <w:rFonts w:ascii="Tahoma" w:hAnsi="Tahoma" w:cs="Tahoma"/>
                    <w:noProof/>
                  </w:rPr>
                  <w:drawing>
                    <wp:anchor distT="0" distB="0" distL="114300" distR="114300" simplePos="0" relativeHeight="251659264" behindDoc="0" locked="0" layoutInCell="1" allowOverlap="1" wp14:anchorId="546A1936" wp14:editId="055607CF">
                      <wp:simplePos x="0" y="0"/>
                      <wp:positionH relativeFrom="column">
                        <wp:posOffset>-64770</wp:posOffset>
                      </wp:positionH>
                      <wp:positionV relativeFrom="paragraph">
                        <wp:posOffset>40103</wp:posOffset>
                      </wp:positionV>
                      <wp:extent cx="1299600" cy="45000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gistru centras_logotipas_-0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49AF06C4" w14:textId="77777777" w:rsidR="002C54DE" w:rsidRPr="00981022" w:rsidRDefault="002C54DE" w:rsidP="002C69E8">
                <w:pPr>
                  <w:spacing w:after="120"/>
                  <w:jc w:val="center"/>
                  <w:rPr>
                    <w:rFonts w:ascii="Tahoma" w:hAnsi="Tahoma" w:cs="Tahoma"/>
                    <w:b/>
                    <w:color w:val="5A5A5A"/>
                  </w:rPr>
                </w:pPr>
                <w:r w:rsidRPr="00981022">
                  <w:rPr>
                    <w:rFonts w:ascii="Tahoma" w:hAnsi="Tahoma" w:cs="Tahoma"/>
                    <w:b/>
                    <w:color w:val="5A5A5A"/>
                  </w:rPr>
                  <w:t>VALSTYBĖS ĮMONĖ REGISTRŲ CENTRAS</w:t>
                </w:r>
              </w:p>
              <w:p w14:paraId="5AA35C1A" w14:textId="5565658D" w:rsidR="002C54DE" w:rsidRPr="00981022" w:rsidRDefault="00496223" w:rsidP="002C69E8">
                <w:pPr>
                  <w:jc w:val="center"/>
                  <w:rPr>
                    <w:rFonts w:ascii="Tahoma" w:hAnsi="Tahoma" w:cs="Tahoma"/>
                    <w:color w:val="5A5A5A"/>
                  </w:rPr>
                </w:pPr>
                <w:r w:rsidRPr="00496223">
                  <w:rPr>
                    <w:rFonts w:ascii="Tahoma" w:hAnsi="Tahoma" w:cs="Tahoma"/>
                    <w:color w:val="5A5A5A"/>
                  </w:rPr>
                  <w:t>Studentų g. 39, 08106 Vilnius, tel. (+370 5) 268 8262</w:t>
                </w:r>
                <w:r w:rsidR="002C54DE" w:rsidRPr="00981022">
                  <w:rPr>
                    <w:rFonts w:ascii="Tahoma" w:hAnsi="Tahoma" w:cs="Tahoma"/>
                    <w:color w:val="5A5A5A"/>
                  </w:rPr>
                  <w:t xml:space="preserve">, el. p. </w:t>
                </w:r>
                <w:hyperlink r:id="rId12" w:history="1">
                  <w:r w:rsidR="002C54DE" w:rsidRPr="00981022">
                    <w:rPr>
                      <w:rStyle w:val="Hyperlink"/>
                      <w:rFonts w:ascii="Tahoma" w:hAnsi="Tahoma" w:cs="Tahoma"/>
                      <w:color w:val="5A5A5A"/>
                    </w:rPr>
                    <w:t>info@registrucentras.lt</w:t>
                  </w:r>
                </w:hyperlink>
              </w:p>
              <w:p w14:paraId="4811358D" w14:textId="77777777" w:rsidR="002C54DE" w:rsidRPr="00981022" w:rsidRDefault="002C54DE" w:rsidP="002C69E8">
                <w:pPr>
                  <w:pStyle w:val="NoSpacing"/>
                  <w:spacing w:line="240" w:lineRule="atLeast"/>
                  <w:ind w:right="450" w:firstLine="463"/>
                  <w:jc w:val="center"/>
                  <w:rPr>
                    <w:rFonts w:ascii="Tahoma" w:hAnsi="Tahoma" w:cs="Tahoma"/>
                  </w:rPr>
                </w:pPr>
                <w:r w:rsidRPr="00981022">
                  <w:rPr>
                    <w:rFonts w:ascii="Tahoma" w:hAnsi="Tahoma" w:cs="Tahoma"/>
                    <w:color w:val="5A5A5A"/>
                  </w:rPr>
                  <w:t>Duomenys kaupiami ir saugomi Juridinių asmenų registre, kodas 124110246</w:t>
                </w:r>
              </w:p>
            </w:tc>
          </w:tr>
        </w:tbl>
        <w:p w14:paraId="4B92F888" w14:textId="6EE35BE8" w:rsidR="00C32E53" w:rsidRPr="00F0499F" w:rsidRDefault="00EB164F" w:rsidP="002C54DE">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FB2505E" w14:textId="77777777" w:rsidR="002C54DE" w:rsidRPr="002C54DE" w:rsidRDefault="002C54DE" w:rsidP="002C54DE">
          <w:pPr>
            <w:spacing w:after="120" w:line="20" w:lineRule="atLeast"/>
            <w:contextualSpacing/>
            <w:jc w:val="center"/>
            <w:rPr>
              <w:rFonts w:ascii="Tahoma" w:hAnsi="Tahoma" w:cs="Tahoma"/>
              <w:sz w:val="22"/>
              <w:szCs w:val="22"/>
            </w:rPr>
          </w:pPr>
        </w:p>
        <w:p w14:paraId="06C1FF3E" w14:textId="77777777" w:rsidR="002C54DE" w:rsidRPr="002C54DE" w:rsidRDefault="002C54DE" w:rsidP="002C54DE">
          <w:pPr>
            <w:spacing w:after="120" w:line="20" w:lineRule="atLeast"/>
            <w:ind w:left="5245"/>
            <w:contextualSpacing/>
            <w:rPr>
              <w:rFonts w:ascii="Tahoma" w:hAnsi="Tahoma" w:cs="Tahoma"/>
              <w:sz w:val="22"/>
              <w:szCs w:val="22"/>
            </w:rPr>
          </w:pPr>
          <w:r w:rsidRPr="002C54DE">
            <w:rPr>
              <w:rFonts w:ascii="Tahoma" w:hAnsi="Tahoma" w:cs="Tahoma"/>
              <w:sz w:val="22"/>
              <w:szCs w:val="22"/>
            </w:rPr>
            <w:t>PATVIRTINTA</w:t>
          </w:r>
        </w:p>
        <w:p w14:paraId="5B699FE0" w14:textId="77777777" w:rsidR="002C54DE" w:rsidRPr="002C54DE" w:rsidRDefault="002C54DE" w:rsidP="002C54DE">
          <w:pPr>
            <w:tabs>
              <w:tab w:val="left" w:pos="5245"/>
            </w:tabs>
            <w:spacing w:after="0" w:line="240" w:lineRule="auto"/>
            <w:ind w:left="5245"/>
            <w:jc w:val="both"/>
            <w:rPr>
              <w:rFonts w:ascii="Tahoma" w:eastAsia="Times New Roman" w:hAnsi="Tahoma" w:cs="Tahoma"/>
              <w:sz w:val="22"/>
              <w:szCs w:val="22"/>
              <w:lang w:eastAsia="en-US"/>
            </w:rPr>
          </w:pPr>
          <w:r w:rsidRPr="002C54DE">
            <w:rPr>
              <w:rFonts w:ascii="Tahoma" w:eastAsia="Times New Roman" w:hAnsi="Tahoma" w:cs="Tahoma"/>
              <w:sz w:val="22"/>
              <w:szCs w:val="22"/>
              <w:lang w:eastAsia="en-US"/>
            </w:rPr>
            <w:t xml:space="preserve">Valstybės įmonės Registrų centro viešojo pirkimo komisijos sprendimu </w:t>
          </w:r>
          <w:r w:rsidRPr="002C54DE">
            <w:rPr>
              <w:rFonts w:ascii="Tahoma" w:hAnsi="Tahoma" w:cs="Tahoma"/>
              <w:sz w:val="22"/>
              <w:szCs w:val="22"/>
            </w:rPr>
            <w:t xml:space="preserve"> </w:t>
          </w:r>
        </w:p>
        <w:p w14:paraId="7E27309C" w14:textId="77777777" w:rsidR="002C54DE" w:rsidRPr="002C54DE" w:rsidRDefault="002C54DE" w:rsidP="002C54DE">
          <w:pPr>
            <w:spacing w:after="120" w:line="20" w:lineRule="atLeast"/>
            <w:ind w:left="5245"/>
            <w:contextualSpacing/>
            <w:rPr>
              <w:rFonts w:ascii="Tahoma" w:hAnsi="Tahoma" w:cs="Tahoma"/>
              <w:sz w:val="22"/>
              <w:szCs w:val="22"/>
            </w:rPr>
          </w:pPr>
          <w:r w:rsidRPr="002C54DE">
            <w:rPr>
              <w:rFonts w:ascii="Tahoma" w:hAnsi="Tahoma" w:cs="Tahoma"/>
              <w:sz w:val="22"/>
              <w:szCs w:val="22"/>
            </w:rPr>
            <w:t xml:space="preserve">PAKEITIMAI PATVIRTINTI: </w:t>
          </w:r>
        </w:p>
        <w:p w14:paraId="4080C184" w14:textId="77777777" w:rsidR="002C54DE" w:rsidRPr="002C54DE" w:rsidRDefault="002C54DE" w:rsidP="002C54DE">
          <w:pPr>
            <w:spacing w:after="120" w:line="20" w:lineRule="atLeast"/>
            <w:ind w:left="5245"/>
            <w:contextualSpacing/>
            <w:rPr>
              <w:rFonts w:ascii="Tahoma" w:hAnsi="Tahoma" w:cs="Tahoma"/>
              <w:iCs/>
              <w:sz w:val="22"/>
              <w:szCs w:val="22"/>
            </w:rPr>
          </w:pPr>
          <w:r w:rsidRPr="002C54DE">
            <w:rPr>
              <w:rFonts w:ascii="Tahoma" w:hAnsi="Tahoma" w:cs="Tahoma"/>
              <w:iCs/>
              <w:sz w:val="22"/>
              <w:szCs w:val="22"/>
            </w:rPr>
            <w:t>NETAIKOMA</w:t>
          </w:r>
        </w:p>
        <w:p w14:paraId="47EF0C37" w14:textId="69FAFC3E" w:rsidR="00D526C8" w:rsidRDefault="00D526C8" w:rsidP="004E4612">
          <w:pPr>
            <w:spacing w:after="120" w:line="20" w:lineRule="atLeast"/>
            <w:contextualSpacing/>
            <w:jc w:val="center"/>
            <w:rPr>
              <w:rFonts w:cstheme="minorHAnsi"/>
              <w:sz w:val="24"/>
              <w:szCs w:val="24"/>
            </w:rPr>
          </w:pPr>
        </w:p>
        <w:p w14:paraId="5CABB5D5" w14:textId="2649DE80" w:rsidR="002C54DE" w:rsidRDefault="002C54DE" w:rsidP="004E4612">
          <w:pPr>
            <w:spacing w:after="120" w:line="20" w:lineRule="atLeast"/>
            <w:contextualSpacing/>
            <w:jc w:val="center"/>
            <w:rPr>
              <w:rFonts w:cstheme="minorHAnsi"/>
              <w:sz w:val="24"/>
              <w:szCs w:val="24"/>
            </w:rPr>
          </w:pPr>
        </w:p>
        <w:p w14:paraId="7AE9922A" w14:textId="77777777" w:rsidR="002C54DE" w:rsidRPr="00F0499F" w:rsidRDefault="002C54DE" w:rsidP="004E4612">
          <w:pPr>
            <w:spacing w:after="120" w:line="20" w:lineRule="atLeast"/>
            <w:contextualSpacing/>
            <w:jc w:val="center"/>
            <w:rPr>
              <w:rFonts w:cstheme="minorHAnsi"/>
              <w:sz w:val="24"/>
              <w:szCs w:val="24"/>
            </w:rPr>
          </w:pPr>
        </w:p>
        <w:p w14:paraId="1D1BF965" w14:textId="2509C867" w:rsidR="00D526C8" w:rsidRPr="002C54DE" w:rsidRDefault="007A130B" w:rsidP="004E4612">
          <w:pPr>
            <w:spacing w:after="120" w:line="20" w:lineRule="atLeast"/>
            <w:contextualSpacing/>
            <w:jc w:val="center"/>
            <w:rPr>
              <w:rFonts w:ascii="Tahoma" w:hAnsi="Tahoma" w:cs="Tahoma"/>
              <w:b/>
              <w:bCs/>
              <w:color w:val="000000" w:themeColor="text1"/>
              <w:sz w:val="28"/>
              <w:szCs w:val="28"/>
            </w:rPr>
          </w:pPr>
          <w:r w:rsidRPr="002C54DE">
            <w:rPr>
              <w:rFonts w:ascii="Tahoma" w:hAnsi="Tahoma" w:cs="Tahoma"/>
              <w:b/>
              <w:bCs/>
              <w:color w:val="000000" w:themeColor="text1"/>
              <w:sz w:val="28"/>
              <w:szCs w:val="28"/>
            </w:rPr>
            <w:t xml:space="preserve">SUPAPRASTINTO </w:t>
          </w:r>
          <w:r w:rsidR="00D526C8" w:rsidRPr="002C54DE">
            <w:rPr>
              <w:rFonts w:ascii="Tahoma" w:hAnsi="Tahoma" w:cs="Tahoma"/>
              <w:b/>
              <w:bCs/>
              <w:color w:val="000000" w:themeColor="text1"/>
              <w:sz w:val="28"/>
              <w:szCs w:val="28"/>
            </w:rPr>
            <w:t>VIEŠOJO PIRKIMO „</w:t>
          </w:r>
          <w:r w:rsidR="0066195A" w:rsidRPr="0066195A">
            <w:rPr>
              <w:rFonts w:ascii="Tahoma" w:hAnsi="Tahoma" w:cs="Tahoma"/>
              <w:b/>
              <w:bCs/>
              <w:color w:val="000000" w:themeColor="text1"/>
              <w:sz w:val="28"/>
              <w:szCs w:val="28"/>
            </w:rPr>
            <w:t>FIZINĖS APSAUGOS, ELEKTRONINĖS APSAUGOS, SISTEMŲ TECHNINIO APTARNAVIMO IR PRIEŽIŪROS PASLAUGOS (ADMINISTRACINIŲ PATALPŲ, ESANČIŲ STUDENTŲ G. 39 IR LVIVO G. 25, VILNIUJE)</w:t>
          </w:r>
          <w:r w:rsidR="00D526C8" w:rsidRPr="002C54DE">
            <w:rPr>
              <w:rFonts w:ascii="Tahoma" w:hAnsi="Tahoma" w:cs="Tahoma"/>
              <w:b/>
              <w:bCs/>
              <w:color w:val="000000" w:themeColor="text1"/>
              <w:sz w:val="28"/>
              <w:szCs w:val="28"/>
            </w:rPr>
            <w:t>“</w:t>
          </w:r>
        </w:p>
        <w:p w14:paraId="18ACC6AD" w14:textId="4BAFA922" w:rsidR="00D526C8" w:rsidRPr="002C54DE" w:rsidRDefault="00D526C8" w:rsidP="004E4612">
          <w:pPr>
            <w:spacing w:after="120" w:line="20" w:lineRule="atLeast"/>
            <w:contextualSpacing/>
            <w:jc w:val="center"/>
            <w:rPr>
              <w:rFonts w:ascii="Tahoma" w:hAnsi="Tahoma" w:cs="Tahoma"/>
              <w:b/>
              <w:bCs/>
              <w:color w:val="000000" w:themeColor="text1"/>
              <w:sz w:val="28"/>
              <w:szCs w:val="28"/>
            </w:rPr>
          </w:pPr>
          <w:r w:rsidRPr="002C54DE">
            <w:rPr>
              <w:rFonts w:ascii="Tahoma" w:hAnsi="Tahoma" w:cs="Tahoma"/>
              <w:b/>
              <w:bCs/>
              <w:color w:val="000000" w:themeColor="text1"/>
              <w:sz w:val="28"/>
              <w:szCs w:val="28"/>
            </w:rPr>
            <w:t xml:space="preserve">ATVIRO KONKURSO </w:t>
          </w:r>
          <w:r w:rsidR="00EB164F" w:rsidRPr="002C54DE">
            <w:rPr>
              <w:rFonts w:ascii="Tahoma" w:hAnsi="Tahoma" w:cs="Tahoma"/>
              <w:b/>
              <w:bCs/>
              <w:color w:val="000000" w:themeColor="text1"/>
              <w:sz w:val="28"/>
              <w:szCs w:val="28"/>
            </w:rPr>
            <w:t xml:space="preserve">SPECIALIOSIOS </w:t>
          </w:r>
          <w:r w:rsidRPr="002C54DE">
            <w:rPr>
              <w:rFonts w:ascii="Tahoma" w:hAnsi="Tahoma" w:cs="Tahoma"/>
              <w:b/>
              <w:bCs/>
              <w:color w:val="000000" w:themeColor="text1"/>
              <w:sz w:val="28"/>
              <w:szCs w:val="28"/>
            </w:rPr>
            <w:t>SĄLYGOS</w:t>
          </w:r>
        </w:p>
        <w:p w14:paraId="67D34D7E" w14:textId="15142A57" w:rsidR="00D53BF4" w:rsidRPr="002C54DE" w:rsidRDefault="00D53BF4" w:rsidP="004E4612">
          <w:pPr>
            <w:spacing w:after="120" w:line="20" w:lineRule="atLeast"/>
            <w:contextualSpacing/>
            <w:jc w:val="center"/>
            <w:rPr>
              <w:rFonts w:ascii="Tahoma" w:hAnsi="Tahoma" w:cs="Tahoma"/>
              <w:b/>
              <w:bCs/>
              <w:color w:val="0070C0"/>
              <w:sz w:val="28"/>
              <w:szCs w:val="28"/>
            </w:rPr>
          </w:pPr>
          <w:r w:rsidRPr="002C54DE">
            <w:rPr>
              <w:rFonts w:ascii="Tahoma" w:hAnsi="Tahoma" w:cs="Tahoma"/>
              <w:b/>
              <w:bCs/>
              <w:color w:val="000000" w:themeColor="text1"/>
              <w:sz w:val="28"/>
              <w:szCs w:val="28"/>
            </w:rPr>
            <w:t>V</w:t>
          </w:r>
          <w:r w:rsidR="00755F3B" w:rsidRPr="002C54DE">
            <w:rPr>
              <w:rFonts w:ascii="Tahoma" w:hAnsi="Tahoma" w:cs="Tahoma"/>
              <w:b/>
              <w:bCs/>
              <w:color w:val="000000" w:themeColor="text1"/>
              <w:sz w:val="28"/>
              <w:szCs w:val="28"/>
            </w:rPr>
            <w:t>ersija</w:t>
          </w:r>
          <w:r w:rsidRPr="002C54DE">
            <w:rPr>
              <w:rFonts w:ascii="Tahoma" w:hAnsi="Tahoma" w:cs="Tahoma"/>
              <w:b/>
              <w:bCs/>
              <w:color w:val="000000" w:themeColor="text1"/>
              <w:sz w:val="28"/>
              <w:szCs w:val="28"/>
            </w:rPr>
            <w:t xml:space="preserve"> Nr.</w:t>
          </w:r>
          <w:r w:rsidR="0066195A">
            <w:rPr>
              <w:rFonts w:ascii="Tahoma" w:hAnsi="Tahoma" w:cs="Tahoma"/>
              <w:b/>
              <w:bCs/>
              <w:color w:val="000000" w:themeColor="text1"/>
              <w:sz w:val="28"/>
              <w:szCs w:val="28"/>
            </w:rPr>
            <w:t xml:space="preserve"> 1</w:t>
          </w:r>
          <w:r w:rsidRPr="002C54DE">
            <w:rPr>
              <w:rFonts w:ascii="Tahoma" w:hAnsi="Tahoma" w:cs="Tahoma"/>
              <w:b/>
              <w:bCs/>
              <w:color w:val="000000" w:themeColor="text1"/>
              <w:sz w:val="28"/>
              <w:szCs w:val="28"/>
            </w:rPr>
            <w:t>.</w:t>
          </w:r>
          <w:r w:rsidRPr="002C54DE">
            <w:rPr>
              <w:rFonts w:ascii="Tahoma" w:hAnsi="Tahoma" w:cs="Tahoma"/>
              <w:i/>
              <w:iCs/>
              <w:color w:val="000000" w:themeColor="text1"/>
              <w:sz w:val="28"/>
              <w:szCs w:val="28"/>
            </w:rPr>
            <w:t xml:space="preserve"> </w:t>
          </w:r>
        </w:p>
        <w:p w14:paraId="0FC90D8B" w14:textId="77777777" w:rsidR="00D526C8" w:rsidRPr="002C54DE" w:rsidRDefault="00D526C8" w:rsidP="0048654D">
          <w:pPr>
            <w:spacing w:after="120" w:line="20" w:lineRule="atLeast"/>
            <w:contextualSpacing/>
            <w:rPr>
              <w:rFonts w:ascii="Tahoma" w:hAnsi="Tahoma" w:cs="Tahoma"/>
              <w:sz w:val="28"/>
              <w:szCs w:val="28"/>
            </w:rPr>
          </w:pPr>
        </w:p>
        <w:p w14:paraId="517C01D9" w14:textId="77777777" w:rsidR="001C24BC" w:rsidRPr="002C54DE" w:rsidRDefault="005F13F0" w:rsidP="004E4612">
          <w:pPr>
            <w:spacing w:after="120" w:line="20" w:lineRule="atLeast"/>
            <w:contextualSpacing/>
            <w:rPr>
              <w:rFonts w:ascii="Tahoma" w:hAnsi="Tahoma" w:cs="Tahoma"/>
            </w:rPr>
          </w:pPr>
          <w:r w:rsidRPr="002C54DE">
            <w:rPr>
              <w:rFonts w:ascii="Tahoma" w:hAnsi="Tahoma" w:cs="Tahoma"/>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rFonts w:ascii="Tahoma" w:hAnsi="Tahoma" w:cs="Tahoma"/>
              <w:b w:val="0"/>
              <w:bCs w:val="0"/>
              <w:smallCaps w:val="0"/>
            </w:rPr>
          </w:sdtEndPr>
          <w:sdtContent>
            <w:p w14:paraId="7C6E5D7B" w14:textId="45A5A38A" w:rsidR="001C24BC" w:rsidRPr="00A11059" w:rsidRDefault="001C24BC" w:rsidP="004E4612">
              <w:pPr>
                <w:pStyle w:val="TOCHeading"/>
                <w:spacing w:before="0" w:line="20" w:lineRule="atLeast"/>
                <w:ind w:left="432" w:hanging="432"/>
                <w:contextualSpacing/>
                <w:rPr>
                  <w:rFonts w:asciiTheme="minorHAnsi" w:hAnsiTheme="minorHAnsi" w:cstheme="minorHAnsi"/>
                </w:rPr>
              </w:pPr>
              <w:r w:rsidRPr="00A11059">
                <w:rPr>
                  <w:rFonts w:asciiTheme="minorHAnsi" w:hAnsiTheme="minorHAnsi" w:cstheme="minorHAnsi"/>
                </w:rPr>
                <w:t>TURINYS</w:t>
              </w:r>
            </w:p>
            <w:p w14:paraId="276892B2" w14:textId="0BC3A0FA" w:rsidR="00180ECE" w:rsidRPr="00A11059" w:rsidRDefault="001C24BC">
              <w:pPr>
                <w:pStyle w:val="TOC1"/>
                <w:tabs>
                  <w:tab w:val="left" w:pos="720"/>
                </w:tabs>
                <w:rPr>
                  <w:noProof/>
                  <w:kern w:val="2"/>
                  <w:sz w:val="22"/>
                  <w:szCs w:val="22"/>
                  <w14:ligatures w14:val="standardContextual"/>
                </w:rPr>
              </w:pPr>
              <w:r w:rsidRPr="00A11059">
                <w:rPr>
                  <w:rFonts w:ascii="Tahoma" w:hAnsi="Tahoma" w:cs="Tahoma"/>
                  <w:color w:val="2B579A"/>
                  <w:sz w:val="22"/>
                  <w:szCs w:val="22"/>
                  <w:shd w:val="clear" w:color="auto" w:fill="E6E6E6"/>
                </w:rPr>
                <w:fldChar w:fldCharType="begin"/>
              </w:r>
              <w:r w:rsidRPr="00A11059">
                <w:rPr>
                  <w:rFonts w:ascii="Tahoma" w:hAnsi="Tahoma" w:cs="Tahoma"/>
                  <w:sz w:val="22"/>
                  <w:szCs w:val="22"/>
                </w:rPr>
                <w:instrText xml:space="preserve"> TOC \o "1-3" \h \z \u </w:instrText>
              </w:r>
              <w:r w:rsidRPr="00A11059">
                <w:rPr>
                  <w:rFonts w:ascii="Tahoma" w:hAnsi="Tahoma" w:cs="Tahoma"/>
                  <w:color w:val="2B579A"/>
                  <w:sz w:val="22"/>
                  <w:szCs w:val="22"/>
                  <w:shd w:val="clear" w:color="auto" w:fill="E6E6E6"/>
                </w:rPr>
                <w:fldChar w:fldCharType="separate"/>
              </w:r>
              <w:hyperlink w:anchor="_Toc229574964" w:history="1">
                <w:r w:rsidR="00180ECE" w:rsidRPr="00A11059">
                  <w:rPr>
                    <w:rStyle w:val="Hyperlink"/>
                    <w:rFonts w:ascii="Tahoma" w:hAnsi="Tahoma" w:cs="Tahoma"/>
                    <w:noProof/>
                    <w:sz w:val="22"/>
                    <w:szCs w:val="22"/>
                  </w:rPr>
                  <w:t>1.</w:t>
                </w:r>
                <w:r w:rsidR="00180ECE" w:rsidRPr="00A11059">
                  <w:rPr>
                    <w:noProof/>
                    <w:kern w:val="2"/>
                    <w:sz w:val="22"/>
                    <w:szCs w:val="22"/>
                    <w14:ligatures w14:val="standardContextual"/>
                  </w:rPr>
                  <w:tab/>
                </w:r>
                <w:r w:rsidR="00180ECE" w:rsidRPr="00A11059">
                  <w:rPr>
                    <w:rStyle w:val="Hyperlink"/>
                    <w:rFonts w:ascii="Tahoma" w:hAnsi="Tahoma" w:cs="Tahoma"/>
                    <w:noProof/>
                    <w:sz w:val="22"/>
                    <w:szCs w:val="22"/>
                  </w:rPr>
                  <w:t>Bendra informacija</w:t>
                </w:r>
                <w:r w:rsidR="00180ECE" w:rsidRPr="00A11059">
                  <w:rPr>
                    <w:noProof/>
                    <w:webHidden/>
                    <w:sz w:val="22"/>
                    <w:szCs w:val="22"/>
                  </w:rPr>
                  <w:tab/>
                </w:r>
                <w:r w:rsidR="00180ECE" w:rsidRPr="00A11059">
                  <w:rPr>
                    <w:noProof/>
                    <w:webHidden/>
                    <w:sz w:val="22"/>
                    <w:szCs w:val="22"/>
                  </w:rPr>
                  <w:fldChar w:fldCharType="begin"/>
                </w:r>
                <w:r w:rsidR="00180ECE" w:rsidRPr="00A11059">
                  <w:rPr>
                    <w:noProof/>
                    <w:webHidden/>
                    <w:sz w:val="22"/>
                    <w:szCs w:val="22"/>
                  </w:rPr>
                  <w:instrText xml:space="preserve"> PAGEREF _Toc229574964 \h </w:instrText>
                </w:r>
                <w:r w:rsidR="00180ECE" w:rsidRPr="00A11059">
                  <w:rPr>
                    <w:noProof/>
                    <w:webHidden/>
                    <w:sz w:val="22"/>
                    <w:szCs w:val="22"/>
                  </w:rPr>
                </w:r>
                <w:r w:rsidR="00180ECE" w:rsidRPr="00A11059">
                  <w:rPr>
                    <w:noProof/>
                    <w:webHidden/>
                    <w:sz w:val="22"/>
                    <w:szCs w:val="22"/>
                  </w:rPr>
                  <w:fldChar w:fldCharType="separate"/>
                </w:r>
                <w:r w:rsidR="00180ECE" w:rsidRPr="00A11059">
                  <w:rPr>
                    <w:noProof/>
                    <w:webHidden/>
                    <w:sz w:val="22"/>
                    <w:szCs w:val="22"/>
                  </w:rPr>
                  <w:t>2</w:t>
                </w:r>
                <w:r w:rsidR="00180ECE" w:rsidRPr="00A11059">
                  <w:rPr>
                    <w:noProof/>
                    <w:webHidden/>
                    <w:sz w:val="22"/>
                    <w:szCs w:val="22"/>
                  </w:rPr>
                  <w:fldChar w:fldCharType="end"/>
                </w:r>
              </w:hyperlink>
            </w:p>
            <w:p w14:paraId="71D08CAE" w14:textId="7B933142" w:rsidR="00180ECE" w:rsidRPr="00A11059" w:rsidRDefault="00180ECE">
              <w:pPr>
                <w:pStyle w:val="TOC1"/>
                <w:rPr>
                  <w:noProof/>
                  <w:kern w:val="2"/>
                  <w:sz w:val="22"/>
                  <w:szCs w:val="22"/>
                  <w14:ligatures w14:val="standardContextual"/>
                </w:rPr>
              </w:pPr>
              <w:hyperlink w:anchor="_Toc229574965" w:history="1">
                <w:r w:rsidRPr="00A11059">
                  <w:rPr>
                    <w:rStyle w:val="Hyperlink"/>
                    <w:rFonts w:ascii="Tahoma" w:hAnsi="Tahoma" w:cs="Tahoma"/>
                    <w:noProof/>
                    <w:sz w:val="22"/>
                    <w:szCs w:val="22"/>
                  </w:rPr>
                  <w:t>2. Informacija apie pirkimo dalis</w:t>
                </w:r>
                <w:r w:rsidRPr="00A11059">
                  <w:rPr>
                    <w:noProof/>
                    <w:webHidden/>
                    <w:sz w:val="22"/>
                    <w:szCs w:val="22"/>
                  </w:rPr>
                  <w:tab/>
                </w:r>
                <w:r w:rsidRPr="00A11059">
                  <w:rPr>
                    <w:noProof/>
                    <w:webHidden/>
                    <w:sz w:val="22"/>
                    <w:szCs w:val="22"/>
                  </w:rPr>
                  <w:fldChar w:fldCharType="begin"/>
                </w:r>
                <w:r w:rsidRPr="00A11059">
                  <w:rPr>
                    <w:noProof/>
                    <w:webHidden/>
                    <w:sz w:val="22"/>
                    <w:szCs w:val="22"/>
                  </w:rPr>
                  <w:instrText xml:space="preserve"> PAGEREF _Toc229574965 \h </w:instrText>
                </w:r>
                <w:r w:rsidRPr="00A11059">
                  <w:rPr>
                    <w:noProof/>
                    <w:webHidden/>
                    <w:sz w:val="22"/>
                    <w:szCs w:val="22"/>
                  </w:rPr>
                </w:r>
                <w:r w:rsidRPr="00A11059">
                  <w:rPr>
                    <w:noProof/>
                    <w:webHidden/>
                    <w:sz w:val="22"/>
                    <w:szCs w:val="22"/>
                  </w:rPr>
                  <w:fldChar w:fldCharType="separate"/>
                </w:r>
                <w:r w:rsidRPr="00A11059">
                  <w:rPr>
                    <w:noProof/>
                    <w:webHidden/>
                    <w:sz w:val="22"/>
                    <w:szCs w:val="22"/>
                  </w:rPr>
                  <w:t>3</w:t>
                </w:r>
                <w:r w:rsidRPr="00A11059">
                  <w:rPr>
                    <w:noProof/>
                    <w:webHidden/>
                    <w:sz w:val="22"/>
                    <w:szCs w:val="22"/>
                  </w:rPr>
                  <w:fldChar w:fldCharType="end"/>
                </w:r>
              </w:hyperlink>
            </w:p>
            <w:p w14:paraId="68B1DD21" w14:textId="15912AC7" w:rsidR="00180ECE" w:rsidRPr="00A11059" w:rsidRDefault="00180ECE">
              <w:pPr>
                <w:pStyle w:val="TOC1"/>
                <w:rPr>
                  <w:noProof/>
                  <w:kern w:val="2"/>
                  <w:sz w:val="22"/>
                  <w:szCs w:val="22"/>
                  <w14:ligatures w14:val="standardContextual"/>
                </w:rPr>
              </w:pPr>
              <w:hyperlink w:anchor="_Toc229574966" w:history="1">
                <w:r w:rsidRPr="00A11059">
                  <w:rPr>
                    <w:rStyle w:val="Hyperlink"/>
                    <w:rFonts w:ascii="Tahoma" w:hAnsi="Tahoma" w:cs="Tahoma"/>
                    <w:noProof/>
                    <w:sz w:val="22"/>
                    <w:szCs w:val="22"/>
                  </w:rPr>
                  <w:t>3. Reikalavimai, susiję su nacionaliniu saugumu</w:t>
                </w:r>
                <w:r w:rsidRPr="00A11059">
                  <w:rPr>
                    <w:noProof/>
                    <w:webHidden/>
                    <w:sz w:val="22"/>
                    <w:szCs w:val="22"/>
                  </w:rPr>
                  <w:tab/>
                </w:r>
                <w:r w:rsidRPr="00A11059">
                  <w:rPr>
                    <w:noProof/>
                    <w:webHidden/>
                    <w:sz w:val="22"/>
                    <w:szCs w:val="22"/>
                  </w:rPr>
                  <w:fldChar w:fldCharType="begin"/>
                </w:r>
                <w:r w:rsidRPr="00A11059">
                  <w:rPr>
                    <w:noProof/>
                    <w:webHidden/>
                    <w:sz w:val="22"/>
                    <w:szCs w:val="22"/>
                  </w:rPr>
                  <w:instrText xml:space="preserve"> PAGEREF _Toc229574966 \h </w:instrText>
                </w:r>
                <w:r w:rsidRPr="00A11059">
                  <w:rPr>
                    <w:noProof/>
                    <w:webHidden/>
                    <w:sz w:val="22"/>
                    <w:szCs w:val="22"/>
                  </w:rPr>
                </w:r>
                <w:r w:rsidRPr="00A11059">
                  <w:rPr>
                    <w:noProof/>
                    <w:webHidden/>
                    <w:sz w:val="22"/>
                    <w:szCs w:val="22"/>
                  </w:rPr>
                  <w:fldChar w:fldCharType="separate"/>
                </w:r>
                <w:r w:rsidRPr="00A11059">
                  <w:rPr>
                    <w:noProof/>
                    <w:webHidden/>
                    <w:sz w:val="22"/>
                    <w:szCs w:val="22"/>
                  </w:rPr>
                  <w:t>3</w:t>
                </w:r>
                <w:r w:rsidRPr="00A11059">
                  <w:rPr>
                    <w:noProof/>
                    <w:webHidden/>
                    <w:sz w:val="22"/>
                    <w:szCs w:val="22"/>
                  </w:rPr>
                  <w:fldChar w:fldCharType="end"/>
                </w:r>
              </w:hyperlink>
            </w:p>
            <w:p w14:paraId="0A7D26D0" w14:textId="3956CDC0" w:rsidR="00180ECE" w:rsidRPr="00A11059" w:rsidRDefault="00180ECE">
              <w:pPr>
                <w:pStyle w:val="TOC1"/>
                <w:rPr>
                  <w:noProof/>
                  <w:kern w:val="2"/>
                  <w:sz w:val="22"/>
                  <w:szCs w:val="22"/>
                  <w14:ligatures w14:val="standardContextual"/>
                </w:rPr>
              </w:pPr>
              <w:hyperlink w:anchor="_Toc229574967" w:history="1">
                <w:r w:rsidRPr="00A11059">
                  <w:rPr>
                    <w:rStyle w:val="Hyperlink"/>
                    <w:rFonts w:ascii="Tahoma" w:hAnsi="Tahoma" w:cs="Tahoma"/>
                    <w:noProof/>
                    <w:sz w:val="22"/>
                    <w:szCs w:val="22"/>
                  </w:rPr>
                  <w:t>4. Specialieji reikalavimai pasiūlymų rengimui ir pateikimui</w:t>
                </w:r>
                <w:r w:rsidRPr="00A11059">
                  <w:rPr>
                    <w:noProof/>
                    <w:webHidden/>
                    <w:sz w:val="22"/>
                    <w:szCs w:val="22"/>
                  </w:rPr>
                  <w:tab/>
                </w:r>
                <w:r w:rsidRPr="00A11059">
                  <w:rPr>
                    <w:noProof/>
                    <w:webHidden/>
                    <w:sz w:val="22"/>
                    <w:szCs w:val="22"/>
                  </w:rPr>
                  <w:fldChar w:fldCharType="begin"/>
                </w:r>
                <w:r w:rsidRPr="00A11059">
                  <w:rPr>
                    <w:noProof/>
                    <w:webHidden/>
                    <w:sz w:val="22"/>
                    <w:szCs w:val="22"/>
                  </w:rPr>
                  <w:instrText xml:space="preserve"> PAGEREF _Toc229574967 \h </w:instrText>
                </w:r>
                <w:r w:rsidRPr="00A11059">
                  <w:rPr>
                    <w:noProof/>
                    <w:webHidden/>
                    <w:sz w:val="22"/>
                    <w:szCs w:val="22"/>
                  </w:rPr>
                </w:r>
                <w:r w:rsidRPr="00A11059">
                  <w:rPr>
                    <w:noProof/>
                    <w:webHidden/>
                    <w:sz w:val="22"/>
                    <w:szCs w:val="22"/>
                  </w:rPr>
                  <w:fldChar w:fldCharType="separate"/>
                </w:r>
                <w:r w:rsidRPr="00A11059">
                  <w:rPr>
                    <w:noProof/>
                    <w:webHidden/>
                    <w:sz w:val="22"/>
                    <w:szCs w:val="22"/>
                  </w:rPr>
                  <w:t>5</w:t>
                </w:r>
                <w:r w:rsidRPr="00A11059">
                  <w:rPr>
                    <w:noProof/>
                    <w:webHidden/>
                    <w:sz w:val="22"/>
                    <w:szCs w:val="22"/>
                  </w:rPr>
                  <w:fldChar w:fldCharType="end"/>
                </w:r>
              </w:hyperlink>
            </w:p>
            <w:p w14:paraId="7E46BBA5" w14:textId="31C70846" w:rsidR="00180ECE" w:rsidRPr="00A11059" w:rsidRDefault="00180ECE">
              <w:pPr>
                <w:pStyle w:val="TOC1"/>
                <w:rPr>
                  <w:noProof/>
                  <w:kern w:val="2"/>
                  <w:sz w:val="22"/>
                  <w:szCs w:val="22"/>
                  <w14:ligatures w14:val="standardContextual"/>
                </w:rPr>
              </w:pPr>
              <w:hyperlink w:anchor="_Toc229574968" w:history="1">
                <w:r w:rsidRPr="00A11059">
                  <w:rPr>
                    <w:rStyle w:val="Hyperlink"/>
                    <w:rFonts w:cstheme="minorHAnsi"/>
                    <w:noProof/>
                    <w:sz w:val="22"/>
                    <w:szCs w:val="22"/>
                  </w:rPr>
                  <w:t>5</w:t>
                </w:r>
                <w:r w:rsidRPr="00A11059">
                  <w:rPr>
                    <w:rStyle w:val="Hyperlink"/>
                    <w:rFonts w:ascii="Tahoma" w:hAnsi="Tahoma" w:cs="Tahoma"/>
                    <w:noProof/>
                    <w:sz w:val="22"/>
                    <w:szCs w:val="22"/>
                  </w:rPr>
                  <w:t>. Pasiūlymo galiojimo užtikrinimas</w:t>
                </w:r>
                <w:r w:rsidRPr="00A11059">
                  <w:rPr>
                    <w:noProof/>
                    <w:webHidden/>
                    <w:sz w:val="22"/>
                    <w:szCs w:val="22"/>
                  </w:rPr>
                  <w:tab/>
                </w:r>
                <w:r w:rsidRPr="00A11059">
                  <w:rPr>
                    <w:noProof/>
                    <w:webHidden/>
                    <w:sz w:val="22"/>
                    <w:szCs w:val="22"/>
                  </w:rPr>
                  <w:fldChar w:fldCharType="begin"/>
                </w:r>
                <w:r w:rsidRPr="00A11059">
                  <w:rPr>
                    <w:noProof/>
                    <w:webHidden/>
                    <w:sz w:val="22"/>
                    <w:szCs w:val="22"/>
                  </w:rPr>
                  <w:instrText xml:space="preserve"> PAGEREF _Toc229574968 \h </w:instrText>
                </w:r>
                <w:r w:rsidRPr="00A11059">
                  <w:rPr>
                    <w:noProof/>
                    <w:webHidden/>
                    <w:sz w:val="22"/>
                    <w:szCs w:val="22"/>
                  </w:rPr>
                </w:r>
                <w:r w:rsidRPr="00A11059">
                  <w:rPr>
                    <w:noProof/>
                    <w:webHidden/>
                    <w:sz w:val="22"/>
                    <w:szCs w:val="22"/>
                  </w:rPr>
                  <w:fldChar w:fldCharType="separate"/>
                </w:r>
                <w:r w:rsidRPr="00A11059">
                  <w:rPr>
                    <w:noProof/>
                    <w:webHidden/>
                    <w:sz w:val="22"/>
                    <w:szCs w:val="22"/>
                  </w:rPr>
                  <w:t>6</w:t>
                </w:r>
                <w:r w:rsidRPr="00A11059">
                  <w:rPr>
                    <w:noProof/>
                    <w:webHidden/>
                    <w:sz w:val="22"/>
                    <w:szCs w:val="22"/>
                  </w:rPr>
                  <w:fldChar w:fldCharType="end"/>
                </w:r>
              </w:hyperlink>
            </w:p>
            <w:p w14:paraId="7A99B115" w14:textId="65E89FE9" w:rsidR="00180ECE" w:rsidRPr="00A11059" w:rsidRDefault="00180ECE">
              <w:pPr>
                <w:pStyle w:val="TOC1"/>
                <w:tabs>
                  <w:tab w:val="left" w:pos="720"/>
                </w:tabs>
                <w:rPr>
                  <w:noProof/>
                  <w:kern w:val="2"/>
                  <w:sz w:val="22"/>
                  <w:szCs w:val="22"/>
                  <w14:ligatures w14:val="standardContextual"/>
                </w:rPr>
              </w:pPr>
              <w:hyperlink w:anchor="_Toc229574969" w:history="1">
                <w:r w:rsidRPr="00A11059">
                  <w:rPr>
                    <w:rStyle w:val="Hyperlink"/>
                    <w:rFonts w:ascii="Tahoma" w:eastAsia="Calibri" w:hAnsi="Tahoma" w:cs="Tahoma"/>
                    <w:noProof/>
                    <w:sz w:val="22"/>
                    <w:szCs w:val="22"/>
                  </w:rPr>
                  <w:t>6.</w:t>
                </w:r>
                <w:r w:rsidRPr="00A11059">
                  <w:rPr>
                    <w:noProof/>
                    <w:kern w:val="2"/>
                    <w:sz w:val="22"/>
                    <w:szCs w:val="22"/>
                    <w14:ligatures w14:val="standardContextual"/>
                  </w:rPr>
                  <w:tab/>
                </w:r>
                <w:r w:rsidRPr="00A11059">
                  <w:rPr>
                    <w:rStyle w:val="Hyperlink"/>
                    <w:rFonts w:ascii="Tahoma" w:hAnsi="Tahoma" w:cs="Tahoma"/>
                    <w:noProof/>
                    <w:sz w:val="22"/>
                    <w:szCs w:val="22"/>
                  </w:rPr>
                  <w:t>Pasiūlymų vertinimas</w:t>
                </w:r>
                <w:r w:rsidRPr="00A11059">
                  <w:rPr>
                    <w:noProof/>
                    <w:webHidden/>
                    <w:sz w:val="22"/>
                    <w:szCs w:val="22"/>
                  </w:rPr>
                  <w:tab/>
                </w:r>
                <w:r w:rsidRPr="00A11059">
                  <w:rPr>
                    <w:noProof/>
                    <w:webHidden/>
                    <w:sz w:val="22"/>
                    <w:szCs w:val="22"/>
                  </w:rPr>
                  <w:fldChar w:fldCharType="begin"/>
                </w:r>
                <w:r w:rsidRPr="00A11059">
                  <w:rPr>
                    <w:noProof/>
                    <w:webHidden/>
                    <w:sz w:val="22"/>
                    <w:szCs w:val="22"/>
                  </w:rPr>
                  <w:instrText xml:space="preserve"> PAGEREF _Toc229574969 \h </w:instrText>
                </w:r>
                <w:r w:rsidRPr="00A11059">
                  <w:rPr>
                    <w:noProof/>
                    <w:webHidden/>
                    <w:sz w:val="22"/>
                    <w:szCs w:val="22"/>
                  </w:rPr>
                </w:r>
                <w:r w:rsidRPr="00A11059">
                  <w:rPr>
                    <w:noProof/>
                    <w:webHidden/>
                    <w:sz w:val="22"/>
                    <w:szCs w:val="22"/>
                  </w:rPr>
                  <w:fldChar w:fldCharType="separate"/>
                </w:r>
                <w:r w:rsidRPr="00A11059">
                  <w:rPr>
                    <w:noProof/>
                    <w:webHidden/>
                    <w:sz w:val="22"/>
                    <w:szCs w:val="22"/>
                  </w:rPr>
                  <w:t>6</w:t>
                </w:r>
                <w:r w:rsidRPr="00A11059">
                  <w:rPr>
                    <w:noProof/>
                    <w:webHidden/>
                    <w:sz w:val="22"/>
                    <w:szCs w:val="22"/>
                  </w:rPr>
                  <w:fldChar w:fldCharType="end"/>
                </w:r>
              </w:hyperlink>
            </w:p>
            <w:p w14:paraId="0DDC40AE" w14:textId="752B747A" w:rsidR="001C24BC" w:rsidRPr="00352E58" w:rsidRDefault="001C24BC" w:rsidP="004E4612">
              <w:pPr>
                <w:spacing w:after="120" w:line="20" w:lineRule="atLeast"/>
                <w:contextualSpacing/>
                <w:rPr>
                  <w:rFonts w:ascii="Tahoma" w:hAnsi="Tahoma" w:cs="Tahoma"/>
                </w:rPr>
              </w:pPr>
              <w:r w:rsidRPr="00A11059">
                <w:rPr>
                  <w:rFonts w:ascii="Tahoma" w:hAnsi="Tahoma" w:cs="Tahoma"/>
                  <w:b/>
                  <w:bCs/>
                  <w:color w:val="2B579A"/>
                  <w:sz w:val="22"/>
                  <w:szCs w:val="22"/>
                  <w:shd w:val="clear" w:color="auto" w:fill="E6E6E6"/>
                </w:rPr>
                <w:fldChar w:fldCharType="end"/>
              </w:r>
            </w:p>
          </w:sdtContent>
        </w:sdt>
        <w:p w14:paraId="781731D6"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PRIEDAI:</w:t>
          </w:r>
          <w:r>
            <w:rPr>
              <w:rStyle w:val="eop"/>
              <w:rFonts w:ascii="Tahoma" w:hAnsi="Tahoma" w:cs="Tahoma"/>
              <w:sz w:val="22"/>
              <w:szCs w:val="22"/>
            </w:rPr>
            <w:t> </w:t>
          </w:r>
        </w:p>
        <w:p w14:paraId="2CDFD07C"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1 priedas „Terminai“;</w:t>
          </w:r>
          <w:r>
            <w:rPr>
              <w:rStyle w:val="eop"/>
              <w:rFonts w:ascii="Tahoma" w:hAnsi="Tahoma" w:cs="Tahoma"/>
              <w:sz w:val="22"/>
              <w:szCs w:val="22"/>
            </w:rPr>
            <w:t> </w:t>
          </w:r>
        </w:p>
        <w:p w14:paraId="214DF4B3"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2 priedas „Techninė specifikacija“;</w:t>
          </w:r>
          <w:r>
            <w:rPr>
              <w:rStyle w:val="eop"/>
              <w:rFonts w:ascii="Tahoma" w:hAnsi="Tahoma" w:cs="Tahoma"/>
              <w:sz w:val="22"/>
              <w:szCs w:val="22"/>
            </w:rPr>
            <w:t> </w:t>
          </w:r>
        </w:p>
        <w:p w14:paraId="46B12DBA"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3 priedas „S</w:t>
          </w:r>
          <w:r>
            <w:rPr>
              <w:rStyle w:val="normaltextrun"/>
              <w:rFonts w:ascii="Tahoma" w:hAnsi="Tahoma" w:cs="Tahoma"/>
              <w:color w:val="404040"/>
              <w:sz w:val="22"/>
              <w:szCs w:val="22"/>
            </w:rPr>
            <w:t>ąlygos, kuriomis draudžiamas ir ribojamas tiekėjų dalyvavimas pirkime</w:t>
          </w:r>
          <w:r>
            <w:rPr>
              <w:rStyle w:val="normaltextrun"/>
              <w:rFonts w:ascii="Tahoma" w:hAnsi="Tahoma" w:cs="Tahoma"/>
              <w:sz w:val="22"/>
              <w:szCs w:val="22"/>
            </w:rPr>
            <w:t>“;</w:t>
          </w:r>
          <w:r>
            <w:rPr>
              <w:rStyle w:val="eop"/>
              <w:rFonts w:ascii="Tahoma" w:hAnsi="Tahoma" w:cs="Tahoma"/>
              <w:sz w:val="22"/>
              <w:szCs w:val="22"/>
            </w:rPr>
            <w:t> </w:t>
          </w:r>
        </w:p>
        <w:p w14:paraId="163402FA" w14:textId="2E0C2C39"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4 priedas „Tiekėjų kvalifikacijos reikalavima</w:t>
          </w:r>
          <w:r w:rsidR="00122D7C">
            <w:rPr>
              <w:rStyle w:val="normaltextrun"/>
              <w:rFonts w:ascii="Tahoma" w:hAnsi="Tahoma" w:cs="Tahoma"/>
              <w:sz w:val="22"/>
              <w:szCs w:val="22"/>
            </w:rPr>
            <w:t>i</w:t>
          </w:r>
          <w:r>
            <w:rPr>
              <w:rStyle w:val="normaltextrun"/>
              <w:rFonts w:ascii="Tahoma" w:hAnsi="Tahoma" w:cs="Tahoma"/>
              <w:sz w:val="22"/>
              <w:szCs w:val="22"/>
            </w:rPr>
            <w:t>“</w:t>
          </w:r>
          <w:r w:rsidR="00122D7C">
            <w:rPr>
              <w:rStyle w:val="normaltextrun"/>
              <w:rFonts w:ascii="Tahoma" w:hAnsi="Tahoma" w:cs="Tahoma"/>
              <w:sz w:val="22"/>
              <w:szCs w:val="22"/>
            </w:rPr>
            <w:t>;</w:t>
          </w:r>
          <w:r>
            <w:rPr>
              <w:rStyle w:val="eop"/>
              <w:rFonts w:ascii="Tahoma" w:hAnsi="Tahoma" w:cs="Tahoma"/>
              <w:sz w:val="22"/>
              <w:szCs w:val="22"/>
            </w:rPr>
            <w:t> </w:t>
          </w:r>
        </w:p>
        <w:p w14:paraId="6462F275" w14:textId="24093FCE"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5 priedas „Pirkimo dokumentuose nustatytų kvalifikacinių reikalavimų atitikties deklaracija“</w:t>
          </w:r>
          <w:r w:rsidR="00122D7C">
            <w:rPr>
              <w:rStyle w:val="normaltextrun"/>
              <w:rFonts w:ascii="Tahoma" w:hAnsi="Tahoma" w:cs="Tahoma"/>
              <w:sz w:val="22"/>
              <w:szCs w:val="22"/>
            </w:rPr>
            <w:t>;</w:t>
          </w:r>
          <w:r>
            <w:rPr>
              <w:rStyle w:val="eop"/>
              <w:rFonts w:ascii="Tahoma" w:hAnsi="Tahoma" w:cs="Tahoma"/>
              <w:sz w:val="22"/>
              <w:szCs w:val="22"/>
            </w:rPr>
            <w:t> </w:t>
          </w:r>
        </w:p>
        <w:p w14:paraId="42FC50D7"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6 priedas „Pasiūlymo forma“;</w:t>
          </w:r>
          <w:r>
            <w:rPr>
              <w:rStyle w:val="eop"/>
              <w:rFonts w:ascii="Tahoma" w:hAnsi="Tahoma" w:cs="Tahoma"/>
              <w:sz w:val="22"/>
              <w:szCs w:val="22"/>
            </w:rPr>
            <w:t> </w:t>
          </w:r>
        </w:p>
        <w:p w14:paraId="64B615E1"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7 priedas „Pasiūlymų vertinimo kriterijai ir sąlygos“</w:t>
          </w:r>
          <w:r>
            <w:rPr>
              <w:rStyle w:val="eop"/>
              <w:rFonts w:ascii="Tahoma" w:hAnsi="Tahoma" w:cs="Tahoma"/>
              <w:sz w:val="22"/>
              <w:szCs w:val="22"/>
            </w:rPr>
            <w:t> </w:t>
          </w:r>
        </w:p>
        <w:p w14:paraId="38724768"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8 priedas „Sutarties projektas“</w:t>
          </w:r>
          <w:r>
            <w:rPr>
              <w:rStyle w:val="eop"/>
              <w:rFonts w:ascii="Tahoma" w:hAnsi="Tahoma" w:cs="Tahoma"/>
              <w:sz w:val="22"/>
              <w:szCs w:val="22"/>
            </w:rPr>
            <w:t> </w:t>
          </w:r>
        </w:p>
        <w:p w14:paraId="132A457D"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9 priedas „Tiekėjo deklaracija“</w:t>
          </w:r>
          <w:r>
            <w:rPr>
              <w:rStyle w:val="tabchar"/>
              <w:rFonts w:ascii="Calibri" w:hAnsi="Calibri" w:cs="Calibri"/>
              <w:sz w:val="22"/>
              <w:szCs w:val="22"/>
            </w:rPr>
            <w:tab/>
          </w:r>
          <w:r>
            <w:rPr>
              <w:rStyle w:val="eop"/>
              <w:rFonts w:ascii="Tahoma" w:hAnsi="Tahoma" w:cs="Tahoma"/>
              <w:sz w:val="22"/>
              <w:szCs w:val="22"/>
            </w:rPr>
            <w:t> </w:t>
          </w:r>
        </w:p>
        <w:p w14:paraId="57B884AE"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10 priedas „Atitikties deklaracija“</w:t>
          </w:r>
          <w:r>
            <w:rPr>
              <w:rStyle w:val="eop"/>
              <w:rFonts w:ascii="Tahoma" w:hAnsi="Tahoma" w:cs="Tahoma"/>
              <w:sz w:val="22"/>
              <w:szCs w:val="22"/>
            </w:rPr>
            <w:t> </w:t>
          </w:r>
        </w:p>
        <w:p w14:paraId="5CC6F0DC" w14:textId="77777777" w:rsidR="00C44A15" w:rsidRDefault="00C44A15" w:rsidP="00C44A15">
          <w:pPr>
            <w:pStyle w:val="paragraph"/>
            <w:spacing w:before="0" w:beforeAutospacing="0" w:after="0" w:afterAutospacing="0"/>
            <w:textAlignment w:val="baseline"/>
            <w:rPr>
              <w:rFonts w:ascii="Segoe UI" w:hAnsi="Segoe UI" w:cs="Segoe UI"/>
              <w:sz w:val="18"/>
              <w:szCs w:val="18"/>
            </w:rPr>
          </w:pPr>
          <w:r>
            <w:rPr>
              <w:rStyle w:val="contentcontrolboundarysink"/>
              <w:rFonts w:ascii="Tahoma" w:hAnsi="Tahoma" w:cs="Tahoma"/>
              <w:sz w:val="22"/>
              <w:szCs w:val="22"/>
            </w:rPr>
            <w:t>​</w:t>
          </w:r>
          <w:r>
            <w:rPr>
              <w:rStyle w:val="normaltextrun"/>
              <w:rFonts w:ascii="Tahoma" w:hAnsi="Tahoma" w:cs="Tahoma"/>
              <w:sz w:val="22"/>
              <w:szCs w:val="22"/>
            </w:rPr>
            <w:t>Pirkimo sąlygų 11 priedas „Specialistų sąrašas“</w:t>
          </w:r>
          <w:r>
            <w:rPr>
              <w:rStyle w:val="eop"/>
              <w:rFonts w:ascii="Tahoma" w:hAnsi="Tahoma" w:cs="Tahoma"/>
              <w:sz w:val="22"/>
              <w:szCs w:val="22"/>
            </w:rPr>
            <w:t> </w:t>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2C6255" w:rsidRDefault="00263B34" w:rsidP="00457163">
      <w:pPr>
        <w:pStyle w:val="Heading1"/>
        <w:numPr>
          <w:ilvl w:val="0"/>
          <w:numId w:val="1"/>
        </w:numPr>
        <w:spacing w:line="20" w:lineRule="atLeast"/>
        <w:ind w:left="567" w:hanging="567"/>
        <w:contextualSpacing/>
        <w:rPr>
          <w:rFonts w:ascii="Tahoma" w:hAnsi="Tahoma" w:cs="Tahoma"/>
        </w:rPr>
      </w:pPr>
      <w:bookmarkStart w:id="0" w:name="_Toc229574964"/>
      <w:bookmarkStart w:id="1" w:name="_Toc335201954"/>
      <w:bookmarkStart w:id="2" w:name="_Toc147739116"/>
      <w:r w:rsidRPr="002C6255">
        <w:rPr>
          <w:rFonts w:ascii="Tahoma" w:hAnsi="Tahoma" w:cs="Tahoma"/>
        </w:rPr>
        <w:lastRenderedPageBreak/>
        <w:t>Bendra informacija</w:t>
      </w:r>
      <w:bookmarkEnd w:id="0"/>
    </w:p>
    <w:tbl>
      <w:tblPr>
        <w:tblStyle w:val="TableGrid"/>
        <w:tblW w:w="5011" w:type="pct"/>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3988"/>
        <w:gridCol w:w="5146"/>
      </w:tblGrid>
      <w:tr w:rsidR="0076438B" w:rsidRPr="002A744B" w14:paraId="0DD3584C" w14:textId="77777777" w:rsidTr="002C6255">
        <w:trPr>
          <w:trHeight w:val="20"/>
        </w:trPr>
        <w:tc>
          <w:tcPr>
            <w:tcW w:w="426" w:type="pct"/>
            <w:shd w:val="clear" w:color="auto" w:fill="F2F2F2" w:themeFill="background1" w:themeFillShade="F2"/>
            <w:vAlign w:val="center"/>
          </w:tcPr>
          <w:p w14:paraId="5032652E" w14:textId="77777777" w:rsidR="00C315FC" w:rsidRPr="00C315FC" w:rsidRDefault="00C315FC"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3860768E" w14:textId="523ED448" w:rsidR="00C315FC" w:rsidRPr="00C315FC" w:rsidRDefault="00C315FC" w:rsidP="00AB7257">
            <w:pPr>
              <w:rPr>
                <w:rFonts w:ascii="Tahoma" w:hAnsi="Tahoma" w:cs="Tahoma"/>
                <w:sz w:val="22"/>
                <w:szCs w:val="22"/>
              </w:rPr>
            </w:pPr>
            <w:r w:rsidRPr="00C315FC">
              <w:rPr>
                <w:rFonts w:ascii="Tahoma" w:hAnsi="Tahoma" w:cs="Tahoma"/>
                <w:sz w:val="22"/>
                <w:szCs w:val="22"/>
              </w:rPr>
              <w:t>Perkančioji organizacija</w:t>
            </w:r>
            <w:r w:rsidR="00AB7257">
              <w:rPr>
                <w:rFonts w:ascii="Tahoma" w:hAnsi="Tahoma" w:cs="Tahoma"/>
                <w:sz w:val="22"/>
                <w:szCs w:val="22"/>
              </w:rPr>
              <w:t xml:space="preserve"> (toliau – PO)</w:t>
            </w:r>
            <w:r w:rsidRPr="00C315FC">
              <w:rPr>
                <w:rFonts w:ascii="Tahoma" w:hAnsi="Tahoma" w:cs="Tahoma"/>
                <w:sz w:val="22"/>
                <w:szCs w:val="22"/>
              </w:rPr>
              <w:t>:</w:t>
            </w:r>
          </w:p>
        </w:tc>
        <w:tc>
          <w:tcPr>
            <w:tcW w:w="2577" w:type="pct"/>
            <w:vAlign w:val="center"/>
          </w:tcPr>
          <w:p w14:paraId="67B109D7" w14:textId="028B6591" w:rsidR="00C315FC" w:rsidRPr="00C315FC" w:rsidRDefault="00E312B5" w:rsidP="00AB7257">
            <w:pPr>
              <w:rPr>
                <w:rFonts w:ascii="Tahoma" w:hAnsi="Tahoma" w:cs="Tahoma"/>
                <w:sz w:val="22"/>
                <w:szCs w:val="22"/>
              </w:rPr>
            </w:pPr>
            <w:r>
              <w:rPr>
                <w:rFonts w:ascii="Tahoma" w:hAnsi="Tahoma" w:cs="Tahoma"/>
                <w:sz w:val="22"/>
                <w:szCs w:val="22"/>
              </w:rPr>
              <w:t>Valstybės įmonė Registrų centras</w:t>
            </w:r>
          </w:p>
        </w:tc>
      </w:tr>
      <w:tr w:rsidR="0076438B" w:rsidRPr="002A744B" w14:paraId="706BACC7" w14:textId="77777777" w:rsidTr="002C6255">
        <w:trPr>
          <w:trHeight w:val="405"/>
        </w:trPr>
        <w:tc>
          <w:tcPr>
            <w:tcW w:w="426" w:type="pct"/>
            <w:shd w:val="clear" w:color="auto" w:fill="F2F2F2" w:themeFill="background1" w:themeFillShade="F2"/>
            <w:vAlign w:val="center"/>
          </w:tcPr>
          <w:p w14:paraId="7FEF1141" w14:textId="77777777" w:rsidR="00C315FC" w:rsidRPr="00C315FC" w:rsidRDefault="00C315FC"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1175ECEB" w14:textId="4C135FCE" w:rsidR="00C315FC" w:rsidRPr="00533558" w:rsidRDefault="000A4E4F" w:rsidP="00AB7257">
            <w:pPr>
              <w:rPr>
                <w:rFonts w:ascii="Tahoma" w:hAnsi="Tahoma" w:cs="Tahoma"/>
                <w:sz w:val="22"/>
                <w:szCs w:val="22"/>
              </w:rPr>
            </w:pPr>
            <w:r w:rsidRPr="00533558">
              <w:rPr>
                <w:rFonts w:ascii="Tahoma" w:hAnsi="Tahoma" w:cs="Tahoma"/>
                <w:sz w:val="22"/>
                <w:szCs w:val="22"/>
              </w:rPr>
              <w:t>Perkančiosios organizacijos sprendimas neatlikti pirkimo naudojantis centrinės perkančiosios organizacijos paslaugomis:</w:t>
            </w:r>
          </w:p>
        </w:tc>
        <w:sdt>
          <w:sdtPr>
            <w:rPr>
              <w:rFonts w:ascii="Tahoma" w:hAnsi="Tahoma" w:cs="Tahoma"/>
              <w:sz w:val="22"/>
              <w:szCs w:val="22"/>
            </w:rPr>
            <w:id w:val="1230733594"/>
            <w:placeholder>
              <w:docPart w:val="15903653DEC34669B284D3F190DA5CBD"/>
            </w:placeholder>
            <w:dropDownList>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dropDownList>
          </w:sdtPr>
          <w:sdtContent>
            <w:tc>
              <w:tcPr>
                <w:tcW w:w="2577" w:type="pct"/>
                <w:vAlign w:val="center"/>
              </w:tcPr>
              <w:p w14:paraId="740EA20C" w14:textId="1B62B9E5" w:rsidR="00C315FC" w:rsidRPr="00C315FC" w:rsidRDefault="0066195A" w:rsidP="00AB7257">
                <w:pPr>
                  <w:rPr>
                    <w:rFonts w:ascii="Tahoma" w:hAnsi="Tahoma" w:cs="Tahoma"/>
                    <w:sz w:val="22"/>
                    <w:szCs w:val="22"/>
                  </w:rPr>
                </w:pPr>
                <w:r>
                  <w:rPr>
                    <w:rFonts w:ascii="Tahoma" w:hAnsi="Tahoma" w:cs="Tahoma"/>
                    <w:sz w:val="22"/>
                    <w:szCs w:val="22"/>
                  </w:rPr>
                  <w:t>reikiamų paslaugų CPO kataloge nėra.</w:t>
                </w:r>
              </w:p>
            </w:tc>
          </w:sdtContent>
        </w:sdt>
      </w:tr>
      <w:tr w:rsidR="0076438B" w:rsidRPr="002A744B" w14:paraId="3DAA9468" w14:textId="77777777" w:rsidTr="002C6255">
        <w:trPr>
          <w:trHeight w:val="20"/>
        </w:trPr>
        <w:tc>
          <w:tcPr>
            <w:tcW w:w="426" w:type="pct"/>
            <w:shd w:val="clear" w:color="auto" w:fill="F2F2F2" w:themeFill="background1" w:themeFillShade="F2"/>
            <w:vAlign w:val="center"/>
          </w:tcPr>
          <w:p w14:paraId="3902CEAE"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3BBFBE08" w14:textId="79D99C81" w:rsidR="00EE43D6" w:rsidRPr="00533558" w:rsidRDefault="00EE43D6" w:rsidP="00EE43D6">
            <w:pPr>
              <w:rPr>
                <w:rFonts w:ascii="Tahoma" w:hAnsi="Tahoma" w:cs="Tahoma"/>
                <w:sz w:val="22"/>
                <w:szCs w:val="22"/>
              </w:rPr>
            </w:pPr>
            <w:r w:rsidRPr="00533558">
              <w:rPr>
                <w:rFonts w:ascii="Tahoma" w:hAnsi="Tahoma" w:cs="Tahoma"/>
                <w:bCs/>
                <w:sz w:val="22"/>
                <w:szCs w:val="22"/>
              </w:rPr>
              <w:t>Informacija apie pirkimo dalis</w:t>
            </w:r>
          </w:p>
        </w:tc>
        <w:tc>
          <w:tcPr>
            <w:tcW w:w="2577" w:type="pct"/>
            <w:vAlign w:val="center"/>
          </w:tcPr>
          <w:p w14:paraId="45EA040F" w14:textId="72E6BD18" w:rsidR="00EE43D6" w:rsidRDefault="009060AE" w:rsidP="00EE43D6">
            <w:pPr>
              <w:rPr>
                <w:rFonts w:ascii="Tahoma" w:hAnsi="Tahoma" w:cs="Tahoma"/>
                <w:sz w:val="22"/>
                <w:szCs w:val="22"/>
              </w:rPr>
            </w:pPr>
            <w:r>
              <w:rPr>
                <w:rFonts w:ascii="Tahoma" w:hAnsi="Tahoma" w:cs="Tahoma"/>
                <w:sz w:val="22"/>
                <w:szCs w:val="22"/>
              </w:rPr>
              <w:t xml:space="preserve">Žr. specialiųjų pirkimo sąlygų </w:t>
            </w:r>
            <w:r w:rsidR="00EE43D6" w:rsidRPr="00EE43D6">
              <w:rPr>
                <w:rFonts w:ascii="Tahoma" w:hAnsi="Tahoma" w:cs="Tahoma"/>
                <w:sz w:val="22"/>
                <w:szCs w:val="22"/>
              </w:rPr>
              <w:t xml:space="preserve"> </w:t>
            </w:r>
            <w:r>
              <w:rPr>
                <w:rFonts w:ascii="Tahoma" w:hAnsi="Tahoma" w:cs="Tahoma"/>
                <w:sz w:val="22"/>
                <w:szCs w:val="22"/>
              </w:rPr>
              <w:t xml:space="preserve">(toliau – SS) </w:t>
            </w:r>
            <w:r w:rsidR="00EE43D6" w:rsidRPr="00EE43D6">
              <w:rPr>
                <w:rFonts w:ascii="Tahoma" w:hAnsi="Tahoma" w:cs="Tahoma"/>
                <w:sz w:val="22"/>
                <w:szCs w:val="22"/>
              </w:rPr>
              <w:t>2 skyrių.</w:t>
            </w:r>
          </w:p>
        </w:tc>
      </w:tr>
      <w:tr w:rsidR="0076438B" w:rsidRPr="002A744B" w14:paraId="6D42F80D" w14:textId="77777777" w:rsidTr="002C6255">
        <w:trPr>
          <w:trHeight w:val="20"/>
        </w:trPr>
        <w:tc>
          <w:tcPr>
            <w:tcW w:w="426" w:type="pct"/>
            <w:shd w:val="clear" w:color="auto" w:fill="F2F2F2" w:themeFill="background1" w:themeFillShade="F2"/>
            <w:vAlign w:val="center"/>
          </w:tcPr>
          <w:p w14:paraId="6DD04966"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6A9CB8AD" w14:textId="79EC100B" w:rsidR="00EE43D6" w:rsidRPr="00533558" w:rsidRDefault="00EE43D6" w:rsidP="00EE43D6">
            <w:pPr>
              <w:rPr>
                <w:rFonts w:ascii="Tahoma" w:hAnsi="Tahoma" w:cs="Tahoma"/>
                <w:sz w:val="22"/>
                <w:szCs w:val="22"/>
              </w:rPr>
            </w:pPr>
            <w:r w:rsidRPr="00533558">
              <w:rPr>
                <w:rFonts w:ascii="Tahoma" w:hAnsi="Tahoma" w:cs="Tahoma"/>
                <w:sz w:val="22"/>
                <w:szCs w:val="22"/>
              </w:rPr>
              <w:t>Rezervuota teisė dalyvauti pirkime</w:t>
            </w:r>
          </w:p>
        </w:tc>
        <w:sdt>
          <w:sdtPr>
            <w:rPr>
              <w:rFonts w:ascii="Tahoma" w:hAnsi="Tahoma" w:cs="Tahoma"/>
              <w:color w:val="000000" w:themeColor="text1"/>
              <w:sz w:val="22"/>
              <w:szCs w:val="22"/>
            </w:rPr>
            <w:id w:val="-2120595494"/>
            <w:placeholder>
              <w:docPart w:val="2B3CA507DE644DFAAE204CF36FB5D06D"/>
            </w:placeholder>
            <w:dropDownList>
              <w:listItem w:value="Pasirinkite elementą."/>
              <w:listItem w:displayText="Perkančioji organizacija nerezervuoja teisės dalyvauti pirkime." w:value="Perkančioji organizacija nerezervuoja teisės dalyvauti pirkime."/>
              <w:listItem w:displayText="Perkančioji organizacija rezervuoja teisę pirkime dalyvauti tiekėjams, nurodytiems bendrųjų pirkimo sąlygų skyriaus „Rezervuota teisė dalyvauti pirkime“ 8.2 punkte nurodytiems tiekėjams." w:value="Perkančioji organizacija rezervuoja teisę pirkime dalyvauti tiekėjams, nurodytiems bendrųjų pirkimo sąlygų skyriaus „Rezervuota teisė dalyvauti pirkime“ 8.2 punkte nurodytiems tiekėjams."/>
            </w:dropDownList>
          </w:sdtPr>
          <w:sdtContent>
            <w:tc>
              <w:tcPr>
                <w:tcW w:w="2577" w:type="pct"/>
                <w:vAlign w:val="center"/>
              </w:tcPr>
              <w:p w14:paraId="1965B0F9" w14:textId="646EB2CD" w:rsidR="00EE43D6" w:rsidRPr="00DD3886" w:rsidRDefault="0066195A" w:rsidP="00EE43D6">
                <w:pPr>
                  <w:rPr>
                    <w:rFonts w:ascii="Tahoma" w:hAnsi="Tahoma" w:cs="Tahoma"/>
                    <w:color w:val="000000" w:themeColor="text1"/>
                    <w:sz w:val="22"/>
                    <w:szCs w:val="22"/>
                  </w:rPr>
                </w:pPr>
                <w:r>
                  <w:rPr>
                    <w:rFonts w:ascii="Tahoma" w:hAnsi="Tahoma" w:cs="Tahoma"/>
                    <w:color w:val="000000" w:themeColor="text1"/>
                    <w:sz w:val="22"/>
                    <w:szCs w:val="22"/>
                  </w:rPr>
                  <w:t>Perkančioji organizacija nerezervuoja teisės dalyvauti pirkime.</w:t>
                </w:r>
              </w:p>
            </w:tc>
          </w:sdtContent>
        </w:sdt>
      </w:tr>
      <w:tr w:rsidR="0076438B" w:rsidRPr="002A744B" w14:paraId="37F66BF7" w14:textId="77777777" w:rsidTr="002C6255">
        <w:trPr>
          <w:trHeight w:val="20"/>
        </w:trPr>
        <w:tc>
          <w:tcPr>
            <w:tcW w:w="426" w:type="pct"/>
            <w:shd w:val="clear" w:color="auto" w:fill="F2F2F2" w:themeFill="background1" w:themeFillShade="F2"/>
            <w:vAlign w:val="center"/>
          </w:tcPr>
          <w:p w14:paraId="71662589"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76BADBBF" w14:textId="598E724D" w:rsidR="00EE43D6" w:rsidRPr="00533558" w:rsidRDefault="00EE43D6" w:rsidP="00EE43D6">
            <w:pPr>
              <w:rPr>
                <w:rFonts w:ascii="Tahoma" w:hAnsi="Tahoma" w:cs="Tahoma"/>
                <w:sz w:val="22"/>
                <w:szCs w:val="22"/>
              </w:rPr>
            </w:pPr>
            <w:r w:rsidRPr="00533558">
              <w:rPr>
                <w:rFonts w:ascii="Tahoma" w:hAnsi="Tahoma" w:cs="Tahoma"/>
                <w:sz w:val="22"/>
                <w:szCs w:val="22"/>
              </w:rPr>
              <w:t>Stebėtojų dalyvavimas</w:t>
            </w:r>
          </w:p>
        </w:tc>
        <w:sdt>
          <w:sdtPr>
            <w:rPr>
              <w:rFonts w:ascii="Tahoma" w:hAnsi="Tahoma" w:cs="Tahoma"/>
              <w:color w:val="000000" w:themeColor="text1"/>
              <w:sz w:val="22"/>
              <w:szCs w:val="22"/>
            </w:rPr>
            <w:id w:val="1953352272"/>
            <w:placeholder>
              <w:docPart w:val="C149524AFA3B4D56A9AE76C2F1003CB5"/>
            </w:placeholder>
            <w:comboBox>
              <w:listItem w:value="Choose an item."/>
              <w:listItem w:displayText="Stebėtojai dalyvauti Komisijos posėdžiuose nėra kviečiami." w:value="Stebėtojai dalyvauti Komisijos posėdžiuose nėra kviečiami."/>
              <w:listItem w:displayText="Komisijos posėdžiuose kviečiami dalyvauti stebėtojai. Jų dalyvavimo tvarka nustatyta bendrosiose pirkimo sąlygose." w:value="Komisijos posėdžiuose kviečiami dalyvauti stebėtojai. Jų dalyvavimo tvarka nustatyta bendrosiose pirkimo sąlygose."/>
            </w:comboBox>
          </w:sdtPr>
          <w:sdtContent>
            <w:tc>
              <w:tcPr>
                <w:tcW w:w="2577" w:type="pct"/>
                <w:vAlign w:val="center"/>
              </w:tcPr>
              <w:p w14:paraId="798D2CA3" w14:textId="5713FCB4" w:rsidR="00EE43D6" w:rsidRPr="00DD3886" w:rsidRDefault="0066195A" w:rsidP="00EE43D6">
                <w:pPr>
                  <w:rPr>
                    <w:rFonts w:ascii="Tahoma" w:hAnsi="Tahoma" w:cs="Tahoma"/>
                    <w:color w:val="000000" w:themeColor="text1"/>
                    <w:sz w:val="22"/>
                    <w:szCs w:val="22"/>
                  </w:rPr>
                </w:pPr>
                <w:r>
                  <w:rPr>
                    <w:rFonts w:ascii="Tahoma" w:hAnsi="Tahoma" w:cs="Tahoma"/>
                    <w:color w:val="000000" w:themeColor="text1"/>
                    <w:sz w:val="22"/>
                    <w:szCs w:val="22"/>
                  </w:rPr>
                  <w:t>Stebėtojai dalyvauti Komisijos posėdžiuose nėra kviečiami.</w:t>
                </w:r>
              </w:p>
            </w:tc>
          </w:sdtContent>
        </w:sdt>
      </w:tr>
      <w:tr w:rsidR="0076438B" w:rsidRPr="002A744B" w14:paraId="52D08D4B" w14:textId="77777777" w:rsidTr="002C6255">
        <w:trPr>
          <w:trHeight w:val="20"/>
        </w:trPr>
        <w:tc>
          <w:tcPr>
            <w:tcW w:w="426" w:type="pct"/>
            <w:shd w:val="clear" w:color="auto" w:fill="F2F2F2" w:themeFill="background1" w:themeFillShade="F2"/>
            <w:vAlign w:val="center"/>
          </w:tcPr>
          <w:p w14:paraId="64636F47"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55B0DEDE" w14:textId="7FE5A564" w:rsidR="00EE43D6" w:rsidRPr="00533558" w:rsidRDefault="00EE43D6" w:rsidP="00EE43D6">
            <w:pPr>
              <w:rPr>
                <w:rFonts w:ascii="Tahoma" w:hAnsi="Tahoma" w:cs="Tahoma"/>
                <w:sz w:val="22"/>
                <w:szCs w:val="22"/>
              </w:rPr>
            </w:pPr>
            <w:r w:rsidRPr="00533558">
              <w:rPr>
                <w:rFonts w:ascii="Tahoma" w:hAnsi="Tahoma" w:cs="Tahoma"/>
                <w:sz w:val="22"/>
                <w:szCs w:val="22"/>
              </w:rPr>
              <w:t>Taikomi aplinkos apsaugos reikalavimai</w:t>
            </w:r>
          </w:p>
        </w:tc>
        <w:sdt>
          <w:sdtPr>
            <w:rPr>
              <w:rFonts w:ascii="Tahoma" w:hAnsi="Tahoma" w:cs="Tahoma"/>
              <w:color w:val="000000" w:themeColor="text1"/>
              <w:sz w:val="22"/>
              <w:szCs w:val="22"/>
            </w:rPr>
            <w:id w:val="1430768731"/>
            <w:placeholder>
              <w:docPart w:val="7F831FAEF1A044468E533EB59EAA2132"/>
            </w:placeholder>
            <w:comboBox>
              <w:listItem w:value="Choose an item."/>
              <w:listItem w:displayText="Ne" w:value="Ne"/>
              <w:listItem w:displayText="Taip (žr. x priedą)." w:value="Taip (žr. x priedą)."/>
            </w:comboBox>
          </w:sdtPr>
          <w:sdtContent>
            <w:tc>
              <w:tcPr>
                <w:tcW w:w="2577" w:type="pct"/>
                <w:vAlign w:val="center"/>
              </w:tcPr>
              <w:p w14:paraId="7D62CFF3" w14:textId="3DB21C4A" w:rsidR="00EE43D6" w:rsidRPr="00DD3886" w:rsidRDefault="0066195A" w:rsidP="00EE43D6">
                <w:pPr>
                  <w:rPr>
                    <w:rFonts w:ascii="Tahoma" w:hAnsi="Tahoma" w:cs="Tahoma"/>
                    <w:color w:val="000000" w:themeColor="text1"/>
                    <w:sz w:val="22"/>
                    <w:szCs w:val="22"/>
                  </w:rPr>
                </w:pPr>
                <w:r>
                  <w:rPr>
                    <w:rFonts w:ascii="Tahoma" w:hAnsi="Tahoma" w:cs="Tahoma"/>
                    <w:color w:val="000000" w:themeColor="text1"/>
                    <w:sz w:val="22"/>
                    <w:szCs w:val="22"/>
                  </w:rPr>
                  <w:t>Taip (žr. 8 priedą).</w:t>
                </w:r>
              </w:p>
            </w:tc>
          </w:sdtContent>
        </w:sdt>
      </w:tr>
      <w:tr w:rsidR="0076438B" w:rsidRPr="002A744B" w14:paraId="4BEFC264" w14:textId="77777777" w:rsidTr="002C6255">
        <w:trPr>
          <w:trHeight w:val="20"/>
        </w:trPr>
        <w:tc>
          <w:tcPr>
            <w:tcW w:w="426" w:type="pct"/>
            <w:shd w:val="clear" w:color="auto" w:fill="F2F2F2" w:themeFill="background1" w:themeFillShade="F2"/>
            <w:vAlign w:val="center"/>
          </w:tcPr>
          <w:p w14:paraId="0F6E1EFB"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0EA7340A" w14:textId="5A7263D6" w:rsidR="00EE43D6" w:rsidRPr="00533558" w:rsidRDefault="00EE43D6" w:rsidP="00EE43D6">
            <w:pPr>
              <w:rPr>
                <w:rFonts w:ascii="Tahoma" w:hAnsi="Tahoma" w:cs="Tahoma"/>
                <w:sz w:val="22"/>
                <w:szCs w:val="22"/>
              </w:rPr>
            </w:pPr>
            <w:r w:rsidRPr="00533558">
              <w:rPr>
                <w:rFonts w:ascii="Tahoma" w:hAnsi="Tahoma" w:cs="Tahoma"/>
                <w:sz w:val="22"/>
                <w:szCs w:val="22"/>
              </w:rPr>
              <w:t>Išankstinis skelbimas</w:t>
            </w:r>
          </w:p>
        </w:tc>
        <w:sdt>
          <w:sdtPr>
            <w:rPr>
              <w:rFonts w:ascii="Tahoma" w:hAnsi="Tahoma" w:cs="Tahoma"/>
              <w:color w:val="000000" w:themeColor="text1"/>
              <w:sz w:val="22"/>
              <w:szCs w:val="22"/>
            </w:rPr>
            <w:id w:val="1970704383"/>
            <w:placeholder>
              <w:docPart w:val="DB8C9A0029304FCBA04E84B0C011FBA9"/>
            </w:placeholder>
            <w:comboBox>
              <w:listItem w:value="Choose an item."/>
              <w:listItem w:displayText="Išankstinis skelbimas apie pirkimą nebuvo paskelbtas" w:value="Išankstinis skelbimas apie pirkimą nebuvo paskelbtas"/>
              <w:listItem w:displayText="Išankstinis skelbimas apie pirkimą skelbtas CVP IS [nurodoma skelbimo data, pirkimo numeris]. " w:value="Išankstinis skelbimas apie pirkimą skelbtas CVP IS [nurodoma skelbimo data, pirkimo numeris]. "/>
            </w:comboBox>
          </w:sdtPr>
          <w:sdtContent>
            <w:tc>
              <w:tcPr>
                <w:tcW w:w="2577" w:type="pct"/>
                <w:vAlign w:val="center"/>
              </w:tcPr>
              <w:p w14:paraId="3F842798" w14:textId="50CE5B9B" w:rsidR="00EE43D6" w:rsidRPr="00DD3886" w:rsidRDefault="0066195A" w:rsidP="00EE43D6">
                <w:pPr>
                  <w:rPr>
                    <w:rFonts w:ascii="Tahoma" w:hAnsi="Tahoma" w:cs="Tahoma"/>
                    <w:color w:val="000000" w:themeColor="text1"/>
                    <w:sz w:val="22"/>
                    <w:szCs w:val="22"/>
                  </w:rPr>
                </w:pPr>
                <w:r>
                  <w:rPr>
                    <w:rFonts w:ascii="Tahoma" w:hAnsi="Tahoma" w:cs="Tahoma"/>
                    <w:color w:val="000000" w:themeColor="text1"/>
                    <w:sz w:val="22"/>
                    <w:szCs w:val="22"/>
                  </w:rPr>
                  <w:t>Išankstinis skelbimas apie pirkimą nebuvo paskelbtas</w:t>
                </w:r>
              </w:p>
            </w:tc>
          </w:sdtContent>
        </w:sdt>
      </w:tr>
      <w:tr w:rsidR="0076438B" w:rsidRPr="002A744B" w14:paraId="16614DC4" w14:textId="77777777" w:rsidTr="002C6255">
        <w:trPr>
          <w:trHeight w:val="20"/>
        </w:trPr>
        <w:tc>
          <w:tcPr>
            <w:tcW w:w="426" w:type="pct"/>
            <w:shd w:val="clear" w:color="auto" w:fill="F2F2F2" w:themeFill="background1" w:themeFillShade="F2"/>
            <w:vAlign w:val="center"/>
          </w:tcPr>
          <w:p w14:paraId="70E15481"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0F73DEB0" w14:textId="0F91D898" w:rsidR="00EE43D6" w:rsidRPr="00533558" w:rsidRDefault="00EE43D6" w:rsidP="00EE43D6">
            <w:pPr>
              <w:rPr>
                <w:rFonts w:ascii="Tahoma" w:hAnsi="Tahoma" w:cs="Tahoma"/>
                <w:sz w:val="22"/>
                <w:szCs w:val="22"/>
              </w:rPr>
            </w:pPr>
            <w:r w:rsidRPr="00533558">
              <w:rPr>
                <w:rFonts w:ascii="Tahoma" w:hAnsi="Tahoma" w:cs="Tahoma"/>
                <w:sz w:val="22"/>
                <w:szCs w:val="22"/>
              </w:rPr>
              <w:t>Alternatyvus pasiūlymai</w:t>
            </w:r>
          </w:p>
        </w:tc>
        <w:sdt>
          <w:sdtPr>
            <w:rPr>
              <w:rFonts w:ascii="Tahoma" w:hAnsi="Tahoma" w:cs="Tahoma"/>
              <w:color w:val="000000" w:themeColor="text1"/>
              <w:sz w:val="22"/>
              <w:szCs w:val="22"/>
            </w:rPr>
            <w:id w:val="256723854"/>
            <w:placeholder>
              <w:docPart w:val="4A5761326ADF4F3492BE74B36633BD56"/>
            </w:placeholder>
            <w:comboBox>
              <w:listItem w:value="Choose an item."/>
              <w:listItem w:displayText="Pirkime neleidžiama pateikti alternatyvių pasiūlymų." w:value="Pirkime neleidžiama pateikti alternatyvių pasiūlymų."/>
              <w:listItem w:displayText="Pirkime leidžiama pateikti alternatyvių pasiūlymų.[Tokiu atveju pateikiama informaciją apie tokių pasiūlymų teikimo bei jų vertinimo tvarką.]" w:value="Pirkime leidžiama pateikti alternatyvių pasiūlymų.[Tokiu atveju pateikiama informaciją apie tokių pasiūlymų teikimo bei jų vertinimo tvarką.]"/>
            </w:comboBox>
          </w:sdtPr>
          <w:sdtContent>
            <w:tc>
              <w:tcPr>
                <w:tcW w:w="2577" w:type="pct"/>
                <w:vAlign w:val="center"/>
              </w:tcPr>
              <w:p w14:paraId="6B32C94C" w14:textId="053A195F" w:rsidR="00EE43D6" w:rsidRPr="00DD3886" w:rsidRDefault="0066195A" w:rsidP="00EE43D6">
                <w:pPr>
                  <w:rPr>
                    <w:rFonts w:ascii="Tahoma" w:hAnsi="Tahoma" w:cs="Tahoma"/>
                    <w:color w:val="000000" w:themeColor="text1"/>
                    <w:sz w:val="22"/>
                    <w:szCs w:val="22"/>
                  </w:rPr>
                </w:pPr>
                <w:r>
                  <w:rPr>
                    <w:rFonts w:ascii="Tahoma" w:hAnsi="Tahoma" w:cs="Tahoma"/>
                    <w:color w:val="000000" w:themeColor="text1"/>
                    <w:sz w:val="22"/>
                    <w:szCs w:val="22"/>
                  </w:rPr>
                  <w:t>Pirkime neleidžiama pateikti alternatyvių pasiūlymų.</w:t>
                </w:r>
              </w:p>
            </w:tc>
          </w:sdtContent>
        </w:sdt>
      </w:tr>
      <w:tr w:rsidR="0076438B" w:rsidRPr="00527757" w14:paraId="75A5C88C" w14:textId="77777777" w:rsidTr="002C6255">
        <w:trPr>
          <w:trHeight w:val="20"/>
        </w:trPr>
        <w:tc>
          <w:tcPr>
            <w:tcW w:w="426" w:type="pct"/>
            <w:shd w:val="clear" w:color="auto" w:fill="F2F2F2" w:themeFill="background1" w:themeFillShade="F2"/>
            <w:vAlign w:val="center"/>
          </w:tcPr>
          <w:p w14:paraId="3C31FD53" w14:textId="77777777" w:rsidR="00EE43D6" w:rsidRPr="00C315FC" w:rsidRDefault="00EE43D6"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64D02A99" w14:textId="77777777" w:rsidR="00EE43D6" w:rsidRPr="00533558" w:rsidRDefault="00EE43D6" w:rsidP="00EE43D6">
            <w:pPr>
              <w:rPr>
                <w:rFonts w:ascii="Tahoma" w:hAnsi="Tahoma" w:cs="Tahoma"/>
                <w:sz w:val="22"/>
                <w:szCs w:val="22"/>
              </w:rPr>
            </w:pPr>
            <w:r w:rsidRPr="00533558">
              <w:rPr>
                <w:rFonts w:ascii="Tahoma" w:hAnsi="Tahoma" w:cs="Tahoma"/>
                <w:sz w:val="22"/>
                <w:szCs w:val="22"/>
              </w:rPr>
              <w:t>Pirkimo objekto rūšis:</w:t>
            </w:r>
          </w:p>
        </w:tc>
        <w:sdt>
          <w:sdtPr>
            <w:rPr>
              <w:rFonts w:ascii="Tahoma" w:hAnsi="Tahoma" w:cs="Tahoma"/>
              <w:color w:val="000000" w:themeColor="text1"/>
              <w:sz w:val="22"/>
              <w:szCs w:val="22"/>
            </w:rPr>
            <w:id w:val="340818749"/>
            <w:placeholder>
              <w:docPart w:val="D352A99AFAB940FBADC9ACA0148D9DDC"/>
            </w:placeholder>
            <w:comboBox>
              <w:listItem w:value="Choose an item."/>
              <w:listItem w:displayText="Prekės." w:value="Prekės."/>
              <w:listItem w:displayText="Darbai." w:value="Darbai."/>
              <w:listItem w:displayText="Paslaugos." w:value="Paslaugos."/>
            </w:comboBox>
          </w:sdtPr>
          <w:sdtContent>
            <w:tc>
              <w:tcPr>
                <w:tcW w:w="2577" w:type="pct"/>
                <w:vAlign w:val="center"/>
              </w:tcPr>
              <w:p w14:paraId="20FF1A6F" w14:textId="1C56CF41" w:rsidR="00EE43D6" w:rsidRPr="00DD3886" w:rsidRDefault="0066195A" w:rsidP="00EE43D6">
                <w:pPr>
                  <w:rPr>
                    <w:rFonts w:ascii="Tahoma" w:hAnsi="Tahoma" w:cs="Tahoma"/>
                    <w:color w:val="000000" w:themeColor="text1"/>
                    <w:sz w:val="22"/>
                    <w:szCs w:val="22"/>
                  </w:rPr>
                </w:pPr>
                <w:r>
                  <w:rPr>
                    <w:rFonts w:ascii="Tahoma" w:hAnsi="Tahoma" w:cs="Tahoma"/>
                    <w:color w:val="000000" w:themeColor="text1"/>
                    <w:sz w:val="22"/>
                    <w:szCs w:val="22"/>
                  </w:rPr>
                  <w:t>Paslaugos.</w:t>
                </w:r>
              </w:p>
            </w:tc>
          </w:sdtContent>
        </w:sdt>
      </w:tr>
      <w:tr w:rsidR="0076438B" w:rsidRPr="00527757" w14:paraId="4316DD5F" w14:textId="77777777" w:rsidTr="002C6255">
        <w:trPr>
          <w:trHeight w:val="20"/>
        </w:trPr>
        <w:tc>
          <w:tcPr>
            <w:tcW w:w="426" w:type="pct"/>
            <w:shd w:val="clear" w:color="auto" w:fill="F2F2F2" w:themeFill="background1" w:themeFillShade="F2"/>
            <w:vAlign w:val="center"/>
          </w:tcPr>
          <w:p w14:paraId="3C6FA8CA" w14:textId="77777777" w:rsidR="0021548D" w:rsidRPr="00C315FC" w:rsidRDefault="0021548D"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22AB1C6F" w14:textId="2BE3A928" w:rsidR="0021548D" w:rsidRPr="00533558" w:rsidRDefault="0021548D" w:rsidP="0021548D">
            <w:pPr>
              <w:rPr>
                <w:rFonts w:ascii="Tahoma" w:hAnsi="Tahoma" w:cs="Tahoma"/>
                <w:sz w:val="22"/>
                <w:szCs w:val="22"/>
              </w:rPr>
            </w:pPr>
            <w:r w:rsidRPr="00533558">
              <w:rPr>
                <w:rFonts w:ascii="Tahoma" w:hAnsi="Tahoma" w:cs="Tahoma"/>
                <w:sz w:val="22"/>
                <w:szCs w:val="22"/>
              </w:rPr>
              <w:t>Pirkimo objekto aprašymas</w:t>
            </w:r>
          </w:p>
        </w:tc>
        <w:tc>
          <w:tcPr>
            <w:tcW w:w="2577" w:type="pct"/>
            <w:vAlign w:val="center"/>
          </w:tcPr>
          <w:p w14:paraId="196E9A01" w14:textId="320B18AC" w:rsidR="0021548D" w:rsidRPr="0021548D" w:rsidRDefault="0021548D" w:rsidP="0021548D">
            <w:pPr>
              <w:rPr>
                <w:rFonts w:ascii="Tahoma" w:hAnsi="Tahoma" w:cs="Tahoma"/>
                <w:color w:val="000000" w:themeColor="text1"/>
                <w:sz w:val="22"/>
                <w:szCs w:val="22"/>
              </w:rPr>
            </w:pPr>
            <w:r w:rsidRPr="0021548D">
              <w:rPr>
                <w:rFonts w:ascii="Tahoma" w:hAnsi="Tahoma" w:cs="Tahoma"/>
                <w:sz w:val="22"/>
              </w:rPr>
              <w:t xml:space="preserve">Žr. </w:t>
            </w:r>
            <w:r>
              <w:rPr>
                <w:rFonts w:ascii="Tahoma" w:hAnsi="Tahoma" w:cs="Tahoma"/>
                <w:sz w:val="22"/>
              </w:rPr>
              <w:t>SS 2 priedą.</w:t>
            </w:r>
            <w:r w:rsidRPr="0021548D">
              <w:rPr>
                <w:rFonts w:ascii="Tahoma" w:hAnsi="Tahoma" w:cs="Tahoma"/>
                <w:sz w:val="22"/>
              </w:rPr>
              <w:t xml:space="preserve"> </w:t>
            </w:r>
          </w:p>
        </w:tc>
      </w:tr>
      <w:tr w:rsidR="001651D0" w:rsidRPr="00527757" w14:paraId="3B63C66E" w14:textId="77777777" w:rsidTr="002C6255">
        <w:trPr>
          <w:trHeight w:val="20"/>
        </w:trPr>
        <w:tc>
          <w:tcPr>
            <w:tcW w:w="426" w:type="pct"/>
            <w:shd w:val="clear" w:color="auto" w:fill="F2F2F2" w:themeFill="background1" w:themeFillShade="F2"/>
            <w:vAlign w:val="center"/>
          </w:tcPr>
          <w:p w14:paraId="52146624" w14:textId="77777777" w:rsidR="001651D0" w:rsidRPr="00C315FC" w:rsidRDefault="001651D0"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739F6172" w14:textId="4941970A" w:rsidR="001651D0" w:rsidRPr="00533558" w:rsidRDefault="001651D0" w:rsidP="001651D0">
            <w:pPr>
              <w:rPr>
                <w:rFonts w:ascii="Tahoma" w:hAnsi="Tahoma" w:cs="Tahoma"/>
                <w:sz w:val="22"/>
                <w:szCs w:val="22"/>
              </w:rPr>
            </w:pPr>
            <w:r w:rsidRPr="00533558">
              <w:rPr>
                <w:rFonts w:ascii="Tahoma" w:hAnsi="Tahoma" w:cs="Tahoma"/>
                <w:sz w:val="22"/>
                <w:szCs w:val="22"/>
              </w:rPr>
              <w:t>Pasiūlymų pateikimo terminas</w:t>
            </w:r>
          </w:p>
        </w:tc>
        <w:tc>
          <w:tcPr>
            <w:tcW w:w="2577" w:type="pct"/>
            <w:vAlign w:val="center"/>
          </w:tcPr>
          <w:p w14:paraId="446A419C" w14:textId="4265AC82" w:rsidR="001651D0" w:rsidRPr="0021548D" w:rsidRDefault="001651D0" w:rsidP="001651D0">
            <w:pPr>
              <w:jc w:val="both"/>
              <w:rPr>
                <w:rFonts w:ascii="Tahoma" w:hAnsi="Tahoma" w:cs="Tahoma"/>
                <w:sz w:val="22"/>
              </w:rPr>
            </w:pPr>
            <w:r w:rsidRPr="001651D0">
              <w:rPr>
                <w:rFonts w:ascii="Tahoma" w:hAnsi="Tahoma" w:cs="Tahoma"/>
                <w:sz w:val="22"/>
              </w:rPr>
              <w:t>iki skelbimo apie pirkimą IV dalyje „Procedūra“ IV.3.4) punkte „Paraiškų dalyvauti pirkimo procedūroje priėmimo terminas“ (Lietuvos laiku) nurodyto termino.</w:t>
            </w:r>
          </w:p>
        </w:tc>
      </w:tr>
      <w:tr w:rsidR="001651D0" w:rsidRPr="002A59CB" w14:paraId="57CF789A" w14:textId="77777777" w:rsidTr="002C6255">
        <w:trPr>
          <w:trHeight w:val="20"/>
        </w:trPr>
        <w:tc>
          <w:tcPr>
            <w:tcW w:w="426" w:type="pct"/>
            <w:shd w:val="clear" w:color="auto" w:fill="F2F2F2" w:themeFill="background1" w:themeFillShade="F2"/>
            <w:vAlign w:val="center"/>
          </w:tcPr>
          <w:p w14:paraId="232E609E" w14:textId="77777777" w:rsidR="001651D0" w:rsidRPr="00C315FC" w:rsidRDefault="001651D0"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453D56E7" w14:textId="77777777" w:rsidR="001651D0" w:rsidRPr="00533558" w:rsidRDefault="001651D0" w:rsidP="001651D0">
            <w:pPr>
              <w:jc w:val="both"/>
              <w:rPr>
                <w:rFonts w:ascii="Tahoma" w:hAnsi="Tahoma" w:cs="Tahoma"/>
                <w:sz w:val="22"/>
                <w:szCs w:val="22"/>
              </w:rPr>
            </w:pPr>
            <w:r w:rsidRPr="00533558">
              <w:rPr>
                <w:rFonts w:ascii="Tahoma" w:hAnsi="Tahoma" w:cs="Tahoma"/>
                <w:sz w:val="22"/>
                <w:szCs w:val="22"/>
              </w:rPr>
              <w:t>Pirkimo procedūrų metu atskleidžiama įslaptinta informacija žymima atitinkama slaptumo žyma</w:t>
            </w:r>
          </w:p>
        </w:tc>
        <w:tc>
          <w:tcPr>
            <w:tcW w:w="2577" w:type="pct"/>
            <w:vAlign w:val="center"/>
          </w:tcPr>
          <w:p w14:paraId="5D3BBD06" w14:textId="0FBC4F3D" w:rsidR="001651D0" w:rsidRPr="00180ECE" w:rsidRDefault="00000000" w:rsidP="001651D0">
            <w:pPr>
              <w:rPr>
                <w:rFonts w:ascii="Tahoma" w:hAnsi="Tahoma" w:cs="Tahoma"/>
                <w:color w:val="000000" w:themeColor="text1"/>
                <w:sz w:val="22"/>
                <w:szCs w:val="22"/>
              </w:rPr>
            </w:pPr>
            <w:sdt>
              <w:sdtPr>
                <w:rPr>
                  <w:rFonts w:ascii="Tahoma" w:hAnsi="Tahoma" w:cs="Tahoma"/>
                  <w:color w:val="000000" w:themeColor="text1"/>
                  <w:sz w:val="22"/>
                  <w:szCs w:val="22"/>
                </w:rPr>
                <w:id w:val="-1941447742"/>
                <w:placeholder>
                  <w:docPart w:val="E1C8ECA37D1E40559F808CB9F3C5CA83"/>
                </w:placeholder>
                <w:dropDownList>
                  <w:listItem w:value="Pasirinkite elementą."/>
                  <w:listItem w:displayText="Taip" w:value="Taip"/>
                  <w:listItem w:displayText="Ne" w:value="Ne"/>
                </w:dropDownList>
              </w:sdtPr>
              <w:sdtContent>
                <w:r w:rsidR="0066195A" w:rsidRPr="00180ECE">
                  <w:rPr>
                    <w:rFonts w:ascii="Tahoma" w:hAnsi="Tahoma" w:cs="Tahoma"/>
                    <w:color w:val="000000" w:themeColor="text1"/>
                    <w:sz w:val="22"/>
                    <w:szCs w:val="22"/>
                  </w:rPr>
                  <w:t>Ne</w:t>
                </w:r>
              </w:sdtContent>
            </w:sdt>
          </w:p>
        </w:tc>
      </w:tr>
      <w:tr w:rsidR="001651D0" w:rsidRPr="00527757" w14:paraId="25C8034F" w14:textId="77777777" w:rsidTr="002C6255">
        <w:trPr>
          <w:trHeight w:val="20"/>
        </w:trPr>
        <w:tc>
          <w:tcPr>
            <w:tcW w:w="426" w:type="pct"/>
            <w:shd w:val="clear" w:color="auto" w:fill="F2F2F2" w:themeFill="background1" w:themeFillShade="F2"/>
            <w:vAlign w:val="center"/>
          </w:tcPr>
          <w:p w14:paraId="317E4F36" w14:textId="77777777" w:rsidR="001651D0" w:rsidRPr="00945262" w:rsidRDefault="001651D0" w:rsidP="00084790">
            <w:pPr>
              <w:pStyle w:val="ListParagraph"/>
              <w:numPr>
                <w:ilvl w:val="0"/>
                <w:numId w:val="12"/>
              </w:numPr>
              <w:ind w:left="896" w:hanging="896"/>
              <w:jc w:val="center"/>
              <w:rPr>
                <w:rFonts w:ascii="Arial" w:hAnsi="Arial" w:cs="Arial"/>
              </w:rPr>
            </w:pPr>
          </w:p>
        </w:tc>
        <w:tc>
          <w:tcPr>
            <w:tcW w:w="1997" w:type="pct"/>
            <w:shd w:val="clear" w:color="auto" w:fill="F2F2F2" w:themeFill="background1" w:themeFillShade="F2"/>
            <w:vAlign w:val="center"/>
          </w:tcPr>
          <w:p w14:paraId="55B1970B" w14:textId="77777777" w:rsidR="001651D0" w:rsidRPr="00533558" w:rsidRDefault="001651D0" w:rsidP="001651D0">
            <w:pPr>
              <w:rPr>
                <w:rFonts w:ascii="Tahoma" w:hAnsi="Tahoma" w:cs="Tahoma"/>
                <w:sz w:val="22"/>
                <w:szCs w:val="22"/>
              </w:rPr>
            </w:pPr>
            <w:r w:rsidRPr="00533558">
              <w:rPr>
                <w:rFonts w:ascii="Tahoma" w:hAnsi="Tahoma" w:cs="Tahoma"/>
                <w:sz w:val="22"/>
                <w:szCs w:val="22"/>
              </w:rPr>
              <w:t>Pasiūlymų vertinimo kriterijus</w:t>
            </w:r>
          </w:p>
        </w:tc>
        <w:tc>
          <w:tcPr>
            <w:tcW w:w="2577" w:type="pct"/>
            <w:vAlign w:val="center"/>
          </w:tcPr>
          <w:p w14:paraId="18FC6554" w14:textId="0059B5D7" w:rsidR="001651D0" w:rsidRPr="00180ECE" w:rsidRDefault="00000000" w:rsidP="001651D0">
            <w:pPr>
              <w:rPr>
                <w:rFonts w:ascii="Tahoma" w:hAnsi="Tahoma" w:cs="Tahoma"/>
                <w:sz w:val="22"/>
                <w:szCs w:val="22"/>
              </w:rPr>
            </w:pPr>
            <w:sdt>
              <w:sdtPr>
                <w:rPr>
                  <w:rFonts w:ascii="Tahoma" w:hAnsi="Tahoma" w:cs="Tahoma"/>
                  <w:sz w:val="22"/>
                  <w:szCs w:val="22"/>
                </w:rPr>
                <w:id w:val="-1567951116"/>
                <w:placeholder>
                  <w:docPart w:val="B98B841AFD184A30B480F9F9A5A4013B"/>
                </w:placeholder>
                <w:comboBox>
                  <w:listItem w:value="Pasirinkite elementą."/>
                  <w:listItem w:displayText="Mažiausios kainos vertinimo kriterijus" w:value="Mažiausios kainos vertinimo kriterijus"/>
                  <w:listItem w:displayText="Ekonomiškai naudingiausio pasiūlymo vertinimo kriterijus." w:value="Ekonomiškai naudingiausio pasiūlymo vertinimo kriterijus."/>
                </w:comboBox>
              </w:sdtPr>
              <w:sdtContent>
                <w:r w:rsidR="0066195A" w:rsidRPr="00180ECE">
                  <w:rPr>
                    <w:rFonts w:ascii="Tahoma" w:hAnsi="Tahoma" w:cs="Tahoma"/>
                    <w:sz w:val="22"/>
                    <w:szCs w:val="22"/>
                  </w:rPr>
                  <w:t>Mažiausios kainos vertinimo kriterijus</w:t>
                </w:r>
              </w:sdtContent>
            </w:sdt>
          </w:p>
        </w:tc>
      </w:tr>
      <w:tr w:rsidR="001651D0" w:rsidRPr="00527757" w14:paraId="7D11CC05" w14:textId="77777777" w:rsidTr="002C6255">
        <w:trPr>
          <w:trHeight w:val="20"/>
        </w:trPr>
        <w:tc>
          <w:tcPr>
            <w:tcW w:w="426" w:type="pct"/>
            <w:shd w:val="clear" w:color="auto" w:fill="F2F2F2" w:themeFill="background1" w:themeFillShade="F2"/>
            <w:vAlign w:val="center"/>
          </w:tcPr>
          <w:p w14:paraId="0533C598" w14:textId="77777777" w:rsidR="001651D0" w:rsidRPr="00945262" w:rsidRDefault="001651D0" w:rsidP="00084790">
            <w:pPr>
              <w:pStyle w:val="ListParagraph"/>
              <w:numPr>
                <w:ilvl w:val="0"/>
                <w:numId w:val="12"/>
              </w:numPr>
              <w:ind w:left="896" w:hanging="896"/>
              <w:jc w:val="center"/>
              <w:rPr>
                <w:rFonts w:ascii="Arial" w:hAnsi="Arial" w:cs="Arial"/>
              </w:rPr>
            </w:pPr>
          </w:p>
        </w:tc>
        <w:tc>
          <w:tcPr>
            <w:tcW w:w="1997" w:type="pct"/>
            <w:shd w:val="clear" w:color="auto" w:fill="F2F2F2" w:themeFill="background1" w:themeFillShade="F2"/>
            <w:vAlign w:val="center"/>
          </w:tcPr>
          <w:p w14:paraId="2E300E2B" w14:textId="77777777" w:rsidR="001651D0" w:rsidRPr="00533558" w:rsidRDefault="001651D0" w:rsidP="001651D0">
            <w:pPr>
              <w:rPr>
                <w:rFonts w:ascii="Tahoma" w:hAnsi="Tahoma" w:cs="Tahoma"/>
                <w:sz w:val="22"/>
                <w:szCs w:val="22"/>
              </w:rPr>
            </w:pPr>
            <w:r w:rsidRPr="00533558">
              <w:rPr>
                <w:rFonts w:ascii="Tahoma" w:hAnsi="Tahoma" w:cs="Tahoma"/>
                <w:sz w:val="22"/>
                <w:szCs w:val="22"/>
              </w:rPr>
              <w:t>Kainodaros būdas:</w:t>
            </w:r>
          </w:p>
        </w:tc>
        <w:tc>
          <w:tcPr>
            <w:tcW w:w="2577" w:type="pct"/>
            <w:vAlign w:val="center"/>
          </w:tcPr>
          <w:p w14:paraId="049C5912" w14:textId="33A587F0" w:rsidR="001651D0" w:rsidRPr="00180ECE" w:rsidRDefault="00000000" w:rsidP="001651D0">
            <w:pPr>
              <w:rPr>
                <w:rFonts w:ascii="Tahoma" w:hAnsi="Tahoma" w:cs="Tahoma"/>
                <w:sz w:val="22"/>
                <w:szCs w:val="22"/>
              </w:rPr>
            </w:pPr>
            <w:sdt>
              <w:sdtPr>
                <w:rPr>
                  <w:rFonts w:ascii="Tahoma" w:hAnsi="Tahoma" w:cs="Tahoma"/>
                  <w:sz w:val="22"/>
                  <w:szCs w:val="22"/>
                </w:rPr>
                <w:id w:val="28166002"/>
                <w:placeholder>
                  <w:docPart w:val="C1532BBC56D44D99ABB2523D529E837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Kitas nustatas būdas:" w:value="Kitas nustatas būdas:"/>
                  <w:listItem w:displayText="Fiksuota įkainis ir sutarties vykdymo išlaidų atlyginimas." w:value="Fiksuota įkainis ir sutarties vykdymo išlaidų atlyginimas."/>
                </w:dropDownList>
              </w:sdtPr>
              <w:sdtContent>
                <w:r w:rsidR="0066195A" w:rsidRPr="00180ECE">
                  <w:rPr>
                    <w:rFonts w:ascii="Tahoma" w:hAnsi="Tahoma" w:cs="Tahoma"/>
                    <w:sz w:val="22"/>
                    <w:szCs w:val="22"/>
                  </w:rPr>
                  <w:t>Fiksuota įkainis ir sutarties vykdymo išlaidų atlyginimas.</w:t>
                </w:r>
              </w:sdtContent>
            </w:sdt>
          </w:p>
        </w:tc>
      </w:tr>
      <w:tr w:rsidR="001651D0" w:rsidRPr="00527757" w14:paraId="6F71FB9D" w14:textId="77777777" w:rsidTr="002C6255">
        <w:trPr>
          <w:trHeight w:val="20"/>
        </w:trPr>
        <w:tc>
          <w:tcPr>
            <w:tcW w:w="426" w:type="pct"/>
            <w:shd w:val="clear" w:color="auto" w:fill="F2F2F2" w:themeFill="background1" w:themeFillShade="F2"/>
            <w:vAlign w:val="center"/>
          </w:tcPr>
          <w:p w14:paraId="2ECCDCC5" w14:textId="77777777" w:rsidR="001651D0" w:rsidRPr="00945262" w:rsidRDefault="001651D0" w:rsidP="00084790">
            <w:pPr>
              <w:pStyle w:val="ListParagraph"/>
              <w:numPr>
                <w:ilvl w:val="0"/>
                <w:numId w:val="12"/>
              </w:numPr>
              <w:ind w:left="896" w:hanging="896"/>
              <w:jc w:val="both"/>
              <w:rPr>
                <w:rFonts w:ascii="Arial" w:hAnsi="Arial" w:cs="Arial"/>
              </w:rPr>
            </w:pPr>
          </w:p>
        </w:tc>
        <w:tc>
          <w:tcPr>
            <w:tcW w:w="1997" w:type="pct"/>
            <w:shd w:val="clear" w:color="auto" w:fill="F2F2F2" w:themeFill="background1" w:themeFillShade="F2"/>
            <w:vAlign w:val="center"/>
          </w:tcPr>
          <w:p w14:paraId="043E3C46" w14:textId="77777777" w:rsidR="001651D0" w:rsidRPr="001D5249" w:rsidRDefault="001651D0" w:rsidP="001651D0">
            <w:pPr>
              <w:jc w:val="both"/>
              <w:rPr>
                <w:rFonts w:ascii="Tahoma" w:hAnsi="Tahoma" w:cs="Tahoma"/>
                <w:sz w:val="22"/>
                <w:szCs w:val="22"/>
              </w:rPr>
            </w:pPr>
            <w:r w:rsidRPr="001D5249">
              <w:rPr>
                <w:rFonts w:ascii="Tahoma" w:hAnsi="Tahoma" w:cs="Tahoma"/>
                <w:sz w:val="22"/>
                <w:szCs w:val="22"/>
              </w:rPr>
              <w:t>Sąlygos, kuriomis draudžiamas ir ribojamas tiekėjų dalyvavimas pirkime</w:t>
            </w:r>
          </w:p>
        </w:tc>
        <w:tc>
          <w:tcPr>
            <w:tcW w:w="2577" w:type="pct"/>
            <w:vAlign w:val="center"/>
          </w:tcPr>
          <w:p w14:paraId="629B0093" w14:textId="6F59074C" w:rsidR="001651D0" w:rsidRPr="00180ECE" w:rsidRDefault="00000000" w:rsidP="001651D0">
            <w:pPr>
              <w:rPr>
                <w:rFonts w:ascii="Tahoma" w:hAnsi="Tahoma" w:cs="Tahoma"/>
                <w:sz w:val="22"/>
                <w:szCs w:val="22"/>
              </w:rPr>
            </w:pPr>
            <w:sdt>
              <w:sdtPr>
                <w:rPr>
                  <w:rFonts w:ascii="Tahoma" w:hAnsi="Tahoma" w:cs="Tahoma"/>
                  <w:sz w:val="22"/>
                  <w:szCs w:val="22"/>
                </w:rPr>
                <w:id w:val="1431318865"/>
                <w:placeholder>
                  <w:docPart w:val="5997F44001F74DCBB87A72516504A68F"/>
                </w:placeholder>
                <w:comboBox>
                  <w:listItem w:value="Pasirinkite elementą."/>
                  <w:listItem w:displayText="Netaikomi." w:value="Netaikomi."/>
                  <w:listItem w:displayText="Taikomi. Žr. SS 3 priedą." w:value="Taikomi. Žr. SS 3 priedą."/>
                </w:comboBox>
              </w:sdtPr>
              <w:sdtContent>
                <w:r w:rsidR="00084790" w:rsidRPr="00180ECE">
                  <w:rPr>
                    <w:rFonts w:ascii="Tahoma" w:hAnsi="Tahoma" w:cs="Tahoma"/>
                    <w:sz w:val="22"/>
                    <w:szCs w:val="22"/>
                  </w:rPr>
                  <w:t>Taikomi. Žr. SS 3 priedą.</w:t>
                </w:r>
              </w:sdtContent>
            </w:sdt>
          </w:p>
        </w:tc>
      </w:tr>
      <w:tr w:rsidR="001651D0" w:rsidRPr="005E1AF5" w14:paraId="7E6230FB" w14:textId="77777777" w:rsidTr="002C6255">
        <w:trPr>
          <w:trHeight w:val="507"/>
        </w:trPr>
        <w:tc>
          <w:tcPr>
            <w:tcW w:w="426" w:type="pct"/>
            <w:shd w:val="clear" w:color="auto" w:fill="F2F2F2" w:themeFill="background1" w:themeFillShade="F2"/>
            <w:vAlign w:val="center"/>
          </w:tcPr>
          <w:p w14:paraId="02CEABAD" w14:textId="77777777" w:rsidR="001651D0" w:rsidRPr="006359C0" w:rsidRDefault="001651D0" w:rsidP="00084790">
            <w:pPr>
              <w:pStyle w:val="ListParagraph"/>
              <w:numPr>
                <w:ilvl w:val="0"/>
                <w:numId w:val="12"/>
              </w:numPr>
              <w:ind w:left="896" w:hanging="896"/>
              <w:jc w:val="center"/>
              <w:rPr>
                <w:rFonts w:ascii="Tahoma" w:hAnsi="Tahoma" w:cs="Tahoma"/>
                <w:sz w:val="22"/>
                <w:szCs w:val="22"/>
              </w:rPr>
            </w:pPr>
          </w:p>
        </w:tc>
        <w:tc>
          <w:tcPr>
            <w:tcW w:w="1997" w:type="pct"/>
            <w:shd w:val="clear" w:color="auto" w:fill="F2F2F2" w:themeFill="background1" w:themeFillShade="F2"/>
            <w:vAlign w:val="center"/>
          </w:tcPr>
          <w:p w14:paraId="4D9CC637" w14:textId="07158B71" w:rsidR="001651D0" w:rsidRPr="006359C0" w:rsidRDefault="001651D0" w:rsidP="001651D0">
            <w:pPr>
              <w:rPr>
                <w:rFonts w:ascii="Tahoma" w:hAnsi="Tahoma" w:cs="Tahoma"/>
                <w:sz w:val="22"/>
                <w:szCs w:val="22"/>
              </w:rPr>
            </w:pPr>
            <w:r w:rsidRPr="006359C0">
              <w:rPr>
                <w:rFonts w:ascii="Tahoma" w:hAnsi="Tahoma" w:cs="Tahoma"/>
                <w:sz w:val="22"/>
                <w:szCs w:val="22"/>
              </w:rPr>
              <w:t>Tiekėjų kvalifikacijos reikalavimai</w:t>
            </w:r>
          </w:p>
        </w:tc>
        <w:sdt>
          <w:sdtPr>
            <w:rPr>
              <w:rFonts w:ascii="Tahoma" w:hAnsi="Tahoma" w:cs="Tahoma"/>
              <w:sz w:val="22"/>
              <w:szCs w:val="22"/>
            </w:rPr>
            <w:id w:val="-61796999"/>
            <w:placeholder>
              <w:docPart w:val="F2C99C11EF5D44B9BB5A0643CA239A91"/>
            </w:placeholder>
            <w:comboBox>
              <w:listItem w:value="Choose an item."/>
              <w:listItem w:displayText="Taikomi. Žr. SS 4 priedą." w:value="Taikomi. Žr. SS 4 priedą."/>
              <w:listItem w:displayText="Netaikomi" w:value="Netaikomi"/>
            </w:comboBox>
          </w:sdtPr>
          <w:sdtContent>
            <w:tc>
              <w:tcPr>
                <w:tcW w:w="2577" w:type="pct"/>
                <w:vAlign w:val="center"/>
              </w:tcPr>
              <w:p w14:paraId="126D18EF" w14:textId="34BF3642" w:rsidR="001651D0" w:rsidRPr="006359C0" w:rsidRDefault="0066195A" w:rsidP="001651D0">
                <w:pPr>
                  <w:rPr>
                    <w:rFonts w:ascii="Tahoma" w:hAnsi="Tahoma" w:cs="Tahoma"/>
                    <w:sz w:val="22"/>
                    <w:szCs w:val="22"/>
                  </w:rPr>
                </w:pPr>
                <w:r>
                  <w:rPr>
                    <w:rFonts w:ascii="Tahoma" w:hAnsi="Tahoma" w:cs="Tahoma"/>
                    <w:sz w:val="22"/>
                    <w:szCs w:val="22"/>
                  </w:rPr>
                  <w:t>Taikomi. Žr. SS 4 priedą.</w:t>
                </w:r>
              </w:p>
            </w:tc>
          </w:sdtContent>
        </w:sdt>
      </w:tr>
      <w:tr w:rsidR="001651D0" w:rsidRPr="005E1AF5" w14:paraId="32C1DDAF" w14:textId="77777777" w:rsidTr="002C6255">
        <w:trPr>
          <w:trHeight w:val="20"/>
        </w:trPr>
        <w:tc>
          <w:tcPr>
            <w:tcW w:w="426" w:type="pct"/>
            <w:shd w:val="clear" w:color="auto" w:fill="F2F2F2" w:themeFill="background1" w:themeFillShade="F2"/>
            <w:vAlign w:val="center"/>
          </w:tcPr>
          <w:p w14:paraId="5AE72D9E" w14:textId="770AEFEE" w:rsidR="001651D0" w:rsidRPr="006359C0" w:rsidRDefault="001651D0" w:rsidP="00084790">
            <w:pPr>
              <w:pStyle w:val="ListParagraph"/>
              <w:numPr>
                <w:ilvl w:val="0"/>
                <w:numId w:val="12"/>
              </w:numPr>
              <w:ind w:left="896" w:hanging="896"/>
              <w:rPr>
                <w:rFonts w:ascii="Tahoma" w:hAnsi="Tahoma" w:cs="Tahoma"/>
                <w:sz w:val="22"/>
                <w:szCs w:val="22"/>
              </w:rPr>
            </w:pPr>
          </w:p>
        </w:tc>
        <w:tc>
          <w:tcPr>
            <w:tcW w:w="1997" w:type="pct"/>
            <w:shd w:val="clear" w:color="auto" w:fill="F2F2F2" w:themeFill="background1" w:themeFillShade="F2"/>
            <w:vAlign w:val="center"/>
          </w:tcPr>
          <w:p w14:paraId="71CDFBCF" w14:textId="0BD59E66" w:rsidR="001651D0" w:rsidRPr="006359C0" w:rsidRDefault="00465431" w:rsidP="001651D0">
            <w:pPr>
              <w:jc w:val="both"/>
              <w:rPr>
                <w:rFonts w:ascii="Tahoma" w:hAnsi="Tahoma" w:cs="Tahoma"/>
                <w:sz w:val="22"/>
                <w:szCs w:val="22"/>
              </w:rPr>
            </w:pPr>
            <w:r>
              <w:rPr>
                <w:rFonts w:ascii="Tahoma" w:hAnsi="Tahoma" w:cs="Tahoma"/>
                <w:sz w:val="22"/>
                <w:szCs w:val="22"/>
              </w:rPr>
              <w:t>K</w:t>
            </w:r>
            <w:r w:rsidRPr="004D3AB1">
              <w:rPr>
                <w:rFonts w:ascii="Tahoma" w:hAnsi="Tahoma" w:cs="Tahoma"/>
                <w:sz w:val="22"/>
                <w:szCs w:val="22"/>
              </w:rPr>
              <w:t>valifikacinių reikalavimų atitikties deklaraciją</w:t>
            </w:r>
            <w:r w:rsidRPr="006359C0" w:rsidDel="00465431">
              <w:rPr>
                <w:rFonts w:ascii="Tahoma" w:hAnsi="Tahoma" w:cs="Tahoma"/>
                <w:sz w:val="22"/>
                <w:szCs w:val="22"/>
              </w:rPr>
              <w:t xml:space="preserve"> </w:t>
            </w:r>
          </w:p>
        </w:tc>
        <w:tc>
          <w:tcPr>
            <w:tcW w:w="2577" w:type="pct"/>
            <w:vAlign w:val="center"/>
          </w:tcPr>
          <w:p w14:paraId="0642263E" w14:textId="4E06D9E9" w:rsidR="001651D0" w:rsidRPr="006359C0" w:rsidRDefault="00106534" w:rsidP="00533558">
            <w:pPr>
              <w:jc w:val="both"/>
              <w:rPr>
                <w:rFonts w:ascii="Tahoma" w:hAnsi="Tahoma" w:cs="Tahoma"/>
                <w:sz w:val="22"/>
                <w:szCs w:val="22"/>
              </w:rPr>
            </w:pPr>
            <w:r>
              <w:rPr>
                <w:rFonts w:ascii="Tahoma" w:hAnsi="Tahoma" w:cs="Tahoma"/>
                <w:sz w:val="22"/>
                <w:szCs w:val="22"/>
              </w:rPr>
              <w:t>Ši</w:t>
            </w:r>
            <w:r w:rsidR="001F5893" w:rsidRPr="00465431">
              <w:rPr>
                <w:rFonts w:ascii="Tahoma" w:hAnsi="Tahoma" w:cs="Tahoma"/>
                <w:sz w:val="22"/>
                <w:szCs w:val="22"/>
              </w:rPr>
              <w:t>ame pirkime bus taikoma Viešųjų pirkimų, atliekamų gynybos ir saugumo srityje, įstatymo</w:t>
            </w:r>
            <w:r w:rsidR="001F5893">
              <w:rPr>
                <w:rFonts w:ascii="Tahoma" w:hAnsi="Tahoma" w:cs="Tahoma"/>
                <w:sz w:val="22"/>
                <w:szCs w:val="22"/>
              </w:rPr>
              <w:t xml:space="preserve"> (toliau – VPAGSĮ)</w:t>
            </w:r>
            <w:r w:rsidR="001F5893" w:rsidRPr="00465431">
              <w:rPr>
                <w:rFonts w:ascii="Tahoma" w:hAnsi="Tahoma" w:cs="Tahoma"/>
                <w:sz w:val="22"/>
                <w:szCs w:val="22"/>
              </w:rPr>
              <w:t xml:space="preserve"> 33 straipsnio 8 dalyje nurodyta galimybė pirmiausia vertinti tiekėjų pateiktus pasiūlymus, o įvertinus pasiūlymus bus tikrinama, ar nėra ekonomiškai naudingiausią pasiūlymą pateikusio tiekėjo sąlygų, kuriomis draudžiamas ir ribojamas tiekėjų dalyvavimas pirkime ir (ar) šio tiekėjo  kvalifikacija atitinka nustatytus reikalavimus.</w:t>
            </w:r>
            <w:r w:rsidR="001F5893">
              <w:rPr>
                <w:rFonts w:ascii="Tahoma" w:hAnsi="Tahoma" w:cs="Tahoma"/>
                <w:sz w:val="22"/>
                <w:szCs w:val="22"/>
              </w:rPr>
              <w:t xml:space="preserve"> </w:t>
            </w:r>
            <w:r w:rsidR="001F5893" w:rsidRPr="00465431">
              <w:rPr>
                <w:rFonts w:ascii="Tahoma" w:hAnsi="Tahoma" w:cs="Tahoma"/>
                <w:sz w:val="22"/>
                <w:szCs w:val="22"/>
              </w:rPr>
              <w:t xml:space="preserve">Jei bendrą pasiūlymą pateikia ūkio subjektų grupė sudaryta jungtinės veiklos sutarties pagrindu, kvalifikacinių reikalavimų atitikties deklaraciją turi pateikti kiekvienas ūkio subjektas </w:t>
            </w:r>
            <w:r w:rsidR="001F5893" w:rsidRPr="00465431">
              <w:rPr>
                <w:rFonts w:ascii="Tahoma" w:hAnsi="Tahoma" w:cs="Tahoma"/>
                <w:sz w:val="22"/>
                <w:szCs w:val="22"/>
              </w:rPr>
              <w:lastRenderedPageBreak/>
              <w:t>atskirai. Jeigu tiekėjas pasitelkia subteikėjus, kvalifikacinių reikalavimų atitikties deklaraciją pildo kiekvienas pasitelktas subteikėjas (kvalifikacinių reikalavimų atitikties deklaracijoje subteikėjai turi patvirtinti, kad pirkimo sąlygose subteikėjams nustatytus reikalavimus jie atitinka) (žr. SS 5 priedą).</w:t>
            </w:r>
          </w:p>
        </w:tc>
      </w:tr>
      <w:tr w:rsidR="001651D0" w:rsidRPr="005E1AF5" w14:paraId="0FD45CDF" w14:textId="77777777" w:rsidTr="002C6255">
        <w:trPr>
          <w:trHeight w:val="20"/>
        </w:trPr>
        <w:tc>
          <w:tcPr>
            <w:tcW w:w="426" w:type="pct"/>
            <w:shd w:val="clear" w:color="auto" w:fill="F2F2F2" w:themeFill="background1" w:themeFillShade="F2"/>
            <w:vAlign w:val="center"/>
          </w:tcPr>
          <w:p w14:paraId="138E5DA7" w14:textId="77777777" w:rsidR="001651D0" w:rsidRPr="006359C0" w:rsidRDefault="001651D0" w:rsidP="00084790">
            <w:pPr>
              <w:pStyle w:val="ListParagraph"/>
              <w:numPr>
                <w:ilvl w:val="0"/>
                <w:numId w:val="12"/>
              </w:numPr>
              <w:ind w:left="896" w:hanging="896"/>
              <w:rPr>
                <w:rFonts w:ascii="Tahoma" w:hAnsi="Tahoma" w:cs="Tahoma"/>
                <w:sz w:val="22"/>
                <w:szCs w:val="22"/>
              </w:rPr>
            </w:pPr>
          </w:p>
        </w:tc>
        <w:tc>
          <w:tcPr>
            <w:tcW w:w="1997" w:type="pct"/>
            <w:shd w:val="clear" w:color="auto" w:fill="F2F2F2" w:themeFill="background1" w:themeFillShade="F2"/>
            <w:vAlign w:val="center"/>
          </w:tcPr>
          <w:p w14:paraId="57AB8ED5" w14:textId="05C39EC0" w:rsidR="001651D0" w:rsidRPr="006359C0" w:rsidRDefault="001651D0" w:rsidP="001651D0">
            <w:pPr>
              <w:jc w:val="both"/>
              <w:rPr>
                <w:rFonts w:ascii="Tahoma" w:hAnsi="Tahoma" w:cs="Tahoma"/>
                <w:sz w:val="22"/>
                <w:szCs w:val="22"/>
              </w:rPr>
            </w:pPr>
            <w:r w:rsidRPr="006359C0">
              <w:rPr>
                <w:rFonts w:ascii="Tahoma" w:hAnsi="Tahoma" w:cs="Tahoma"/>
                <w:sz w:val="22"/>
                <w:szCs w:val="22"/>
              </w:rPr>
              <w:t>Reikalavimai, susiję su nacionaliniu saugumu</w:t>
            </w:r>
          </w:p>
        </w:tc>
        <w:sdt>
          <w:sdtPr>
            <w:rPr>
              <w:rFonts w:ascii="Tahoma" w:hAnsi="Tahoma" w:cs="Tahoma"/>
              <w:sz w:val="22"/>
              <w:szCs w:val="22"/>
            </w:rPr>
            <w:id w:val="2080628247"/>
            <w:placeholder>
              <w:docPart w:val="AEBF3769A2D647ABB0445D311B1FFA89"/>
            </w:placeholder>
            <w:comboBox>
              <w:listItem w:value="Choose an item."/>
              <w:listItem w:displayText="Neaikoma" w:value="Neaikoma"/>
              <w:listItem w:displayText="Taikomi. Žr. SS 3 skyrių." w:value="Taikomi. Žr. SS 3 skyrių."/>
            </w:comboBox>
          </w:sdtPr>
          <w:sdtContent>
            <w:tc>
              <w:tcPr>
                <w:tcW w:w="2577" w:type="pct"/>
                <w:vAlign w:val="center"/>
              </w:tcPr>
              <w:p w14:paraId="6B935FF0" w14:textId="7204F0B8" w:rsidR="001651D0" w:rsidRPr="006359C0" w:rsidRDefault="00084790" w:rsidP="001651D0">
                <w:pPr>
                  <w:rPr>
                    <w:rFonts w:ascii="Tahoma" w:hAnsi="Tahoma" w:cs="Tahoma"/>
                    <w:sz w:val="22"/>
                    <w:szCs w:val="22"/>
                  </w:rPr>
                </w:pPr>
                <w:r>
                  <w:rPr>
                    <w:rFonts w:ascii="Tahoma" w:hAnsi="Tahoma" w:cs="Tahoma"/>
                    <w:sz w:val="22"/>
                    <w:szCs w:val="22"/>
                  </w:rPr>
                  <w:t>Taikomi. Žr. SS 3 skyrių.</w:t>
                </w:r>
              </w:p>
            </w:tc>
          </w:sdtContent>
        </w:sdt>
      </w:tr>
      <w:tr w:rsidR="001651D0" w:rsidRPr="002A744B" w14:paraId="33A3F9C9" w14:textId="77777777" w:rsidTr="002C6255">
        <w:trPr>
          <w:trHeight w:val="3087"/>
        </w:trPr>
        <w:tc>
          <w:tcPr>
            <w:tcW w:w="426" w:type="pct"/>
            <w:shd w:val="clear" w:color="auto" w:fill="F2F2F2" w:themeFill="background1" w:themeFillShade="F2"/>
            <w:vAlign w:val="center"/>
          </w:tcPr>
          <w:p w14:paraId="521F92EC" w14:textId="77777777" w:rsidR="001651D0" w:rsidRPr="00527757" w:rsidRDefault="001651D0" w:rsidP="00084790">
            <w:pPr>
              <w:pStyle w:val="ListParagraph"/>
              <w:numPr>
                <w:ilvl w:val="0"/>
                <w:numId w:val="12"/>
              </w:numPr>
              <w:tabs>
                <w:tab w:val="left" w:pos="350"/>
              </w:tabs>
              <w:ind w:left="896" w:hanging="896"/>
              <w:jc w:val="center"/>
              <w:rPr>
                <w:rFonts w:ascii="Arial" w:hAnsi="Arial" w:cs="Arial"/>
              </w:rPr>
            </w:pPr>
          </w:p>
        </w:tc>
        <w:tc>
          <w:tcPr>
            <w:tcW w:w="1997" w:type="pct"/>
            <w:shd w:val="clear" w:color="auto" w:fill="F2F2F2" w:themeFill="background1" w:themeFillShade="F2"/>
            <w:vAlign w:val="center"/>
          </w:tcPr>
          <w:p w14:paraId="205455E2" w14:textId="28637ED6" w:rsidR="001651D0" w:rsidRPr="00084790" w:rsidRDefault="001651D0" w:rsidP="001651D0">
            <w:pPr>
              <w:jc w:val="both"/>
              <w:rPr>
                <w:rFonts w:ascii="Tahoma" w:hAnsi="Tahoma" w:cs="Tahoma"/>
                <w:sz w:val="22"/>
                <w:szCs w:val="22"/>
              </w:rPr>
            </w:pPr>
            <w:r w:rsidRPr="00084790">
              <w:rPr>
                <w:rFonts w:ascii="Tahoma" w:hAnsi="Tahoma" w:cs="Tahoma"/>
                <w:sz w:val="22"/>
                <w:szCs w:val="22"/>
              </w:rPr>
              <w:t>Kitos dalyvavimo pirkime sąlygos nenurodytos bendrose sąlygose</w:t>
            </w:r>
          </w:p>
        </w:tc>
        <w:tc>
          <w:tcPr>
            <w:tcW w:w="2577" w:type="pct"/>
            <w:vAlign w:val="center"/>
          </w:tcPr>
          <w:p w14:paraId="5E6F7306" w14:textId="77777777" w:rsidR="001651D0" w:rsidRPr="00084790" w:rsidRDefault="001651D0" w:rsidP="001651D0">
            <w:pPr>
              <w:jc w:val="both"/>
              <w:rPr>
                <w:rFonts w:ascii="Tahoma" w:hAnsi="Tahoma" w:cs="Tahoma"/>
                <w:b/>
                <w:sz w:val="22"/>
                <w:szCs w:val="22"/>
                <w:u w:val="single"/>
              </w:rPr>
            </w:pPr>
            <w:r w:rsidRPr="00084790">
              <w:rPr>
                <w:rFonts w:ascii="Tahoma" w:hAnsi="Tahoma" w:cs="Tahoma"/>
                <w:b/>
                <w:sz w:val="22"/>
                <w:szCs w:val="22"/>
                <w:u w:val="single"/>
              </w:rPr>
              <w:t>Perkančioji organizacija šiame pirkime neleidžia dalyvauti:</w:t>
            </w:r>
          </w:p>
          <w:p w14:paraId="749CA8A9" w14:textId="77777777" w:rsidR="001651D0" w:rsidRPr="00084790" w:rsidRDefault="001651D0" w:rsidP="001651D0">
            <w:pPr>
              <w:jc w:val="both"/>
              <w:rPr>
                <w:rFonts w:ascii="Tahoma" w:hAnsi="Tahoma" w:cs="Tahoma"/>
                <w:sz w:val="22"/>
                <w:szCs w:val="22"/>
              </w:rPr>
            </w:pPr>
            <w:r w:rsidRPr="00084790">
              <w:rPr>
                <w:rFonts w:ascii="Tahoma" w:hAnsi="Tahoma" w:cs="Tahoma"/>
                <w:sz w:val="22"/>
                <w:szCs w:val="22"/>
              </w:rPr>
              <w:t>- tiekėjams</w:t>
            </w:r>
            <w:r w:rsidRPr="00084790">
              <w:rPr>
                <w:rFonts w:ascii="Tahoma" w:hAnsi="Tahoma" w:cs="Tahoma"/>
                <w:b/>
                <w:sz w:val="22"/>
                <w:szCs w:val="22"/>
              </w:rPr>
              <w:t xml:space="preserve"> </w:t>
            </w:r>
            <w:r w:rsidRPr="00084790">
              <w:rPr>
                <w:rFonts w:ascii="Tahoma" w:hAnsi="Tahoma" w:cs="Tahoma"/>
                <w:sz w:val="22"/>
                <w:szCs w:val="22"/>
              </w:rPr>
              <w:t xml:space="preserve">(juridiniams asmenims)/subtiekėjams (juridiniams asmenims), kurie nėra registruoti Europos Sąjungos valstybėje narėje arba NATO valstybėje narėje; </w:t>
            </w:r>
          </w:p>
          <w:p w14:paraId="38FF426C" w14:textId="77777777" w:rsidR="001651D0" w:rsidRPr="00084790" w:rsidRDefault="001651D0" w:rsidP="001651D0">
            <w:pPr>
              <w:jc w:val="both"/>
              <w:rPr>
                <w:rFonts w:ascii="Tahoma" w:hAnsi="Tahoma" w:cs="Tahoma"/>
                <w:sz w:val="22"/>
                <w:szCs w:val="22"/>
              </w:rPr>
            </w:pPr>
            <w:r w:rsidRPr="00084790">
              <w:rPr>
                <w:rFonts w:ascii="Tahoma" w:hAnsi="Tahoma" w:cs="Tahoma"/>
                <w:sz w:val="22"/>
                <w:szCs w:val="22"/>
              </w:rPr>
              <w:t>- tiekėjams (fiziniams asmenims)/subtiekėjams (fiziniams asmenims), kurie nėra deklaravę gyvenamosios vietos Europos Sąjungos valstybėje narėje arba NATO valstybėje narėje.</w:t>
            </w:r>
          </w:p>
        </w:tc>
      </w:tr>
    </w:tbl>
    <w:p w14:paraId="5DEDEBC7" w14:textId="57799CE8" w:rsidR="00B41C66" w:rsidRPr="006359C0"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229574965"/>
      <w:bookmarkEnd w:id="1"/>
      <w:r w:rsidRPr="006359C0">
        <w:rPr>
          <w:rFonts w:ascii="Tahoma" w:hAnsi="Tahoma" w:cs="Tahoma"/>
        </w:rPr>
        <w:t xml:space="preserve">2. </w:t>
      </w:r>
      <w:bookmarkEnd w:id="3"/>
      <w:bookmarkEnd w:id="4"/>
      <w:r w:rsidR="00EE43D6" w:rsidRPr="006359C0">
        <w:rPr>
          <w:rFonts w:ascii="Tahoma" w:hAnsi="Tahoma" w:cs="Tahoma"/>
        </w:rPr>
        <w:t>Informacija apie pirkimo dalis</w:t>
      </w:r>
      <w:bookmarkEnd w:id="5"/>
    </w:p>
    <w:tbl>
      <w:tblPr>
        <w:tblStyle w:val="TableGrid4"/>
        <w:tblW w:w="9984" w:type="dxa"/>
        <w:tblInd w:w="-5" w:type="dxa"/>
        <w:tblLayout w:type="fixed"/>
        <w:tblLook w:val="04A0" w:firstRow="1" w:lastRow="0" w:firstColumn="1" w:lastColumn="0" w:noHBand="0" w:noVBand="1"/>
      </w:tblPr>
      <w:tblGrid>
        <w:gridCol w:w="888"/>
        <w:gridCol w:w="3950"/>
        <w:gridCol w:w="5146"/>
      </w:tblGrid>
      <w:tr w:rsidR="00EE43D6" w:rsidRPr="00DD0C81" w14:paraId="682347EB" w14:textId="77777777" w:rsidTr="00EE43D6">
        <w:trPr>
          <w:trHeight w:val="241"/>
        </w:trPr>
        <w:tc>
          <w:tcPr>
            <w:tcW w:w="888" w:type="dxa"/>
            <w:vAlign w:val="center"/>
          </w:tcPr>
          <w:p w14:paraId="5E5A84C7" w14:textId="77777777" w:rsidR="00EE43D6" w:rsidRPr="00EE43D6" w:rsidRDefault="00EE43D6" w:rsidP="00EE43D6">
            <w:pPr>
              <w:jc w:val="center"/>
              <w:rPr>
                <w:rFonts w:ascii="Tahoma" w:eastAsia="Calibri" w:hAnsi="Tahoma" w:cs="Tahoma"/>
                <w:b/>
                <w:sz w:val="22"/>
                <w:szCs w:val="22"/>
              </w:rPr>
            </w:pPr>
            <w:r w:rsidRPr="00EE43D6">
              <w:rPr>
                <w:rFonts w:ascii="Tahoma" w:eastAsia="Calibri" w:hAnsi="Tahoma" w:cs="Tahoma"/>
                <w:b/>
                <w:sz w:val="22"/>
                <w:szCs w:val="22"/>
              </w:rPr>
              <w:t>Eil. Nr.</w:t>
            </w:r>
          </w:p>
        </w:tc>
        <w:tc>
          <w:tcPr>
            <w:tcW w:w="3950" w:type="dxa"/>
            <w:vAlign w:val="center"/>
          </w:tcPr>
          <w:p w14:paraId="51A4AEF8" w14:textId="77777777" w:rsidR="00EE43D6" w:rsidRPr="00EE43D6" w:rsidRDefault="00EE43D6" w:rsidP="00EE43D6">
            <w:pPr>
              <w:jc w:val="center"/>
              <w:rPr>
                <w:rFonts w:ascii="Tahoma" w:eastAsia="Calibri" w:hAnsi="Tahoma" w:cs="Tahoma"/>
                <w:b/>
                <w:sz w:val="22"/>
                <w:szCs w:val="22"/>
              </w:rPr>
            </w:pPr>
            <w:r w:rsidRPr="00EE43D6">
              <w:rPr>
                <w:rFonts w:ascii="Tahoma" w:eastAsia="Calibri" w:hAnsi="Tahoma" w:cs="Tahoma"/>
                <w:b/>
                <w:sz w:val="22"/>
                <w:szCs w:val="22"/>
              </w:rPr>
              <w:t>Informacija apie pirkimo dalis</w:t>
            </w:r>
          </w:p>
        </w:tc>
        <w:tc>
          <w:tcPr>
            <w:tcW w:w="5146" w:type="dxa"/>
            <w:vAlign w:val="center"/>
          </w:tcPr>
          <w:p w14:paraId="35D9306B" w14:textId="77777777" w:rsidR="00EE43D6" w:rsidRPr="00EE43D6" w:rsidRDefault="00EE43D6" w:rsidP="00EE43D6">
            <w:pPr>
              <w:jc w:val="center"/>
              <w:rPr>
                <w:rFonts w:ascii="Tahoma" w:eastAsia="Calibri" w:hAnsi="Tahoma" w:cs="Tahoma"/>
                <w:b/>
                <w:sz w:val="22"/>
                <w:szCs w:val="22"/>
              </w:rPr>
            </w:pPr>
            <w:r w:rsidRPr="00EE43D6">
              <w:rPr>
                <w:rFonts w:ascii="Tahoma" w:eastAsia="Calibri" w:hAnsi="Tahoma" w:cs="Tahoma"/>
                <w:b/>
                <w:sz w:val="22"/>
                <w:szCs w:val="22"/>
              </w:rPr>
              <w:t>Nurodoma reikšmė</w:t>
            </w:r>
          </w:p>
        </w:tc>
      </w:tr>
      <w:tr w:rsidR="00776A76" w:rsidRPr="00776A76" w14:paraId="5B0BC6AF" w14:textId="77777777" w:rsidTr="00EE43D6">
        <w:tblPrEx>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Ex>
        <w:trPr>
          <w:trHeight w:val="20"/>
        </w:trPr>
        <w:tc>
          <w:tcPr>
            <w:tcW w:w="888" w:type="dxa"/>
            <w:shd w:val="clear" w:color="auto" w:fill="F2F2F2" w:themeFill="background1" w:themeFillShade="F2"/>
            <w:vAlign w:val="center"/>
          </w:tcPr>
          <w:p w14:paraId="253EFAAE" w14:textId="20D1021E" w:rsidR="00776A76" w:rsidRPr="00776A76" w:rsidRDefault="00776A76" w:rsidP="00776A76">
            <w:pPr>
              <w:contextualSpacing/>
              <w:rPr>
                <w:rFonts w:ascii="Tahoma" w:hAnsi="Tahoma" w:cs="Tahoma"/>
                <w:sz w:val="22"/>
                <w:szCs w:val="22"/>
              </w:rPr>
            </w:pPr>
            <w:r w:rsidRPr="00776A76">
              <w:rPr>
                <w:rFonts w:ascii="Tahoma" w:hAnsi="Tahoma" w:cs="Tahoma"/>
                <w:sz w:val="22"/>
                <w:szCs w:val="22"/>
              </w:rPr>
              <w:t>2.1</w:t>
            </w:r>
            <w:r w:rsidR="00300914">
              <w:rPr>
                <w:rFonts w:ascii="Tahoma" w:hAnsi="Tahoma" w:cs="Tahoma"/>
                <w:sz w:val="22"/>
                <w:szCs w:val="22"/>
              </w:rPr>
              <w:t>.</w:t>
            </w:r>
          </w:p>
        </w:tc>
        <w:tc>
          <w:tcPr>
            <w:tcW w:w="3950" w:type="dxa"/>
            <w:shd w:val="clear" w:color="auto" w:fill="F2F2F2" w:themeFill="background1" w:themeFillShade="F2"/>
            <w:vAlign w:val="center"/>
          </w:tcPr>
          <w:p w14:paraId="7C239D1B" w14:textId="46851123" w:rsidR="00776A76" w:rsidRPr="00776A76" w:rsidRDefault="00EE43D6" w:rsidP="00776A76">
            <w:pPr>
              <w:rPr>
                <w:rFonts w:ascii="Tahoma" w:hAnsi="Tahoma" w:cs="Tahoma"/>
                <w:sz w:val="22"/>
                <w:szCs w:val="22"/>
              </w:rPr>
            </w:pPr>
            <w:r>
              <w:rPr>
                <w:rFonts w:ascii="Tahoma" w:hAnsi="Tahoma" w:cs="Tahoma"/>
                <w:sz w:val="22"/>
                <w:szCs w:val="22"/>
              </w:rPr>
              <w:t>Pirkimas skaidomas į dalis</w:t>
            </w:r>
          </w:p>
        </w:tc>
        <w:sdt>
          <w:sdtPr>
            <w:rPr>
              <w:rFonts w:ascii="Tahoma" w:hAnsi="Tahoma" w:cs="Tahoma"/>
              <w:sz w:val="22"/>
              <w:szCs w:val="22"/>
            </w:rPr>
            <w:id w:val="248858942"/>
            <w:placeholder>
              <w:docPart w:val="F9CA0AD8A5134383A8782A26585C99F7"/>
            </w:placeholder>
            <w:comboBox>
              <w:listItem w:value="Choose an item."/>
              <w:listItem w:displayText="Pirkimo objektas į dalis neskaidomas." w:value="Pirkimo objektas į dalis neskaidomas."/>
              <w:listItem w:displayText="Pirkimo objektas skaidomas į 2 pirkimo objekto dalis." w:value="Pirkimo objektas skaidomas į 2 pirkimo objekto dalis."/>
              <w:listItem w:displayText="Pirkimo objektas skaidomas į 3 pirkimo objekto dalis." w:value="Pirkimo objektas skaidomas į 3 pirkimo objekto dalis."/>
              <w:listItem w:displayText="Pirkimo objektas skaidomas į 4 pirkimo objekto dalis." w:value="Pirkimo objektas skaidomas į 4 pirkimo objekto dalis."/>
            </w:comboBox>
          </w:sdtPr>
          <w:sdtContent>
            <w:tc>
              <w:tcPr>
                <w:tcW w:w="5146" w:type="dxa"/>
                <w:vAlign w:val="center"/>
              </w:tcPr>
              <w:p w14:paraId="7D4F01FA" w14:textId="34D92517" w:rsidR="00776A76" w:rsidRPr="00776A76" w:rsidRDefault="00084790" w:rsidP="00776A76">
                <w:pPr>
                  <w:rPr>
                    <w:rFonts w:ascii="Tahoma" w:hAnsi="Tahoma" w:cs="Tahoma"/>
                    <w:sz w:val="22"/>
                    <w:szCs w:val="22"/>
                  </w:rPr>
                </w:pPr>
                <w:r>
                  <w:rPr>
                    <w:rFonts w:ascii="Tahoma" w:hAnsi="Tahoma" w:cs="Tahoma"/>
                    <w:sz w:val="22"/>
                    <w:szCs w:val="22"/>
                  </w:rPr>
                  <w:t>Pirkimo objektas į dalis neskaidomas.</w:t>
                </w:r>
              </w:p>
            </w:tc>
          </w:sdtContent>
        </w:sdt>
      </w:tr>
      <w:tr w:rsidR="00776A76" w:rsidRPr="00776A76" w14:paraId="3281621E" w14:textId="77777777" w:rsidTr="00EE43D6">
        <w:tblPrEx>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Ex>
        <w:trPr>
          <w:trHeight w:val="20"/>
        </w:trPr>
        <w:tc>
          <w:tcPr>
            <w:tcW w:w="888" w:type="dxa"/>
            <w:shd w:val="clear" w:color="auto" w:fill="F2F2F2" w:themeFill="background1" w:themeFillShade="F2"/>
            <w:vAlign w:val="center"/>
          </w:tcPr>
          <w:p w14:paraId="6DD212F2" w14:textId="47305525" w:rsidR="00776A76" w:rsidRPr="00776A76" w:rsidRDefault="00776A76" w:rsidP="00776A76">
            <w:pPr>
              <w:rPr>
                <w:rFonts w:ascii="Tahoma" w:hAnsi="Tahoma" w:cs="Tahoma"/>
                <w:sz w:val="22"/>
                <w:szCs w:val="22"/>
              </w:rPr>
            </w:pPr>
            <w:r w:rsidRPr="00776A76">
              <w:rPr>
                <w:rFonts w:ascii="Tahoma" w:hAnsi="Tahoma" w:cs="Tahoma"/>
                <w:sz w:val="22"/>
                <w:szCs w:val="22"/>
              </w:rPr>
              <w:t>2.</w:t>
            </w:r>
            <w:r>
              <w:rPr>
                <w:rFonts w:ascii="Tahoma" w:hAnsi="Tahoma" w:cs="Tahoma"/>
                <w:sz w:val="22"/>
                <w:szCs w:val="22"/>
              </w:rPr>
              <w:t>2</w:t>
            </w:r>
            <w:r w:rsidRPr="00776A76">
              <w:rPr>
                <w:rFonts w:ascii="Tahoma" w:hAnsi="Tahoma" w:cs="Tahoma"/>
                <w:sz w:val="22"/>
                <w:szCs w:val="22"/>
              </w:rPr>
              <w:t xml:space="preserve">. </w:t>
            </w:r>
          </w:p>
        </w:tc>
        <w:tc>
          <w:tcPr>
            <w:tcW w:w="3950" w:type="dxa"/>
            <w:shd w:val="clear" w:color="auto" w:fill="F2F2F2" w:themeFill="background1" w:themeFillShade="F2"/>
            <w:vAlign w:val="center"/>
          </w:tcPr>
          <w:p w14:paraId="2F2DB2EB" w14:textId="4B001029" w:rsidR="00776A76" w:rsidRPr="00776A76" w:rsidRDefault="00EE43D6" w:rsidP="00776A76">
            <w:pPr>
              <w:rPr>
                <w:rFonts w:ascii="Tahoma" w:hAnsi="Tahoma" w:cs="Tahoma"/>
                <w:sz w:val="22"/>
                <w:szCs w:val="22"/>
              </w:rPr>
            </w:pPr>
            <w:r w:rsidRPr="00EE43D6">
              <w:rPr>
                <w:rFonts w:ascii="Tahoma" w:hAnsi="Tahoma" w:cs="Tahoma"/>
                <w:sz w:val="22"/>
                <w:szCs w:val="22"/>
              </w:rPr>
              <w:t>Pirkimo objekto dalys</w:t>
            </w:r>
          </w:p>
        </w:tc>
        <w:tc>
          <w:tcPr>
            <w:tcW w:w="5146" w:type="dxa"/>
            <w:vAlign w:val="center"/>
          </w:tcPr>
          <w:p w14:paraId="0735B585" w14:textId="42BB53FF" w:rsidR="00776A76" w:rsidRPr="00EE43D6" w:rsidRDefault="00084790" w:rsidP="00C34C61">
            <w:pPr>
              <w:rPr>
                <w:rFonts w:ascii="Tahoma" w:hAnsi="Tahoma" w:cs="Tahoma"/>
                <w:i/>
                <w:sz w:val="22"/>
                <w:szCs w:val="22"/>
              </w:rPr>
            </w:pPr>
            <w:r>
              <w:rPr>
                <w:rFonts w:ascii="Tahoma" w:hAnsi="Tahoma" w:cs="Tahoma"/>
                <w:i/>
                <w:color w:val="FF0000"/>
                <w:sz w:val="22"/>
                <w:szCs w:val="22"/>
              </w:rPr>
              <w:t>-</w:t>
            </w:r>
          </w:p>
        </w:tc>
      </w:tr>
      <w:tr w:rsidR="00007D61" w:rsidRPr="00776A76" w14:paraId="6141D159" w14:textId="77777777" w:rsidTr="00EE43D6">
        <w:tblPrEx>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Ex>
        <w:trPr>
          <w:trHeight w:val="20"/>
        </w:trPr>
        <w:tc>
          <w:tcPr>
            <w:tcW w:w="888" w:type="dxa"/>
            <w:shd w:val="clear" w:color="auto" w:fill="F2F2F2" w:themeFill="background1" w:themeFillShade="F2"/>
            <w:vAlign w:val="center"/>
          </w:tcPr>
          <w:p w14:paraId="34A22E9D" w14:textId="4B5646EE" w:rsidR="00007D61" w:rsidRPr="00776A76" w:rsidRDefault="00EE43D6" w:rsidP="00776A76">
            <w:pPr>
              <w:rPr>
                <w:rFonts w:ascii="Tahoma" w:hAnsi="Tahoma" w:cs="Tahoma"/>
                <w:sz w:val="22"/>
                <w:szCs w:val="22"/>
              </w:rPr>
            </w:pPr>
            <w:r>
              <w:rPr>
                <w:rFonts w:ascii="Tahoma" w:hAnsi="Tahoma" w:cs="Tahoma"/>
                <w:sz w:val="22"/>
                <w:szCs w:val="22"/>
              </w:rPr>
              <w:t>2.3.</w:t>
            </w:r>
          </w:p>
        </w:tc>
        <w:tc>
          <w:tcPr>
            <w:tcW w:w="3950" w:type="dxa"/>
            <w:shd w:val="clear" w:color="auto" w:fill="F2F2F2" w:themeFill="background1" w:themeFillShade="F2"/>
            <w:vAlign w:val="center"/>
          </w:tcPr>
          <w:p w14:paraId="4CE30604" w14:textId="3088C8C4" w:rsidR="00007D61" w:rsidRDefault="00EE43D6" w:rsidP="00776A76">
            <w:pPr>
              <w:rPr>
                <w:rFonts w:ascii="Tahoma" w:hAnsi="Tahoma" w:cs="Tahoma"/>
                <w:sz w:val="22"/>
                <w:szCs w:val="22"/>
              </w:rPr>
            </w:pPr>
            <w:r w:rsidRPr="00EE43D6">
              <w:rPr>
                <w:rFonts w:ascii="Tahoma" w:hAnsi="Tahoma" w:cs="Tahoma"/>
                <w:sz w:val="22"/>
                <w:szCs w:val="22"/>
              </w:rPr>
              <w:t>Dėl kelių pirkimo objekto dalių tas pats t</w:t>
            </w:r>
            <w:r>
              <w:rPr>
                <w:rFonts w:ascii="Tahoma" w:hAnsi="Tahoma" w:cs="Tahoma"/>
                <w:sz w:val="22"/>
                <w:szCs w:val="22"/>
              </w:rPr>
              <w:t>iekėjas gali pateikti pasiūlymą</w:t>
            </w:r>
          </w:p>
        </w:tc>
        <w:sdt>
          <w:sdtPr>
            <w:rPr>
              <w:rFonts w:ascii="Tahoma" w:hAnsi="Tahoma" w:cs="Tahoma"/>
              <w:sz w:val="22"/>
              <w:szCs w:val="22"/>
            </w:rPr>
            <w:id w:val="-159852559"/>
            <w:placeholder>
              <w:docPart w:val="29D7CC0C92F64AD0B27F5F0CB7121EF2"/>
            </w:placeholder>
            <w:comboBox>
              <w:listItem w:value="Choose an item."/>
              <w:listItem w:displayText="Netaikoma. Pirkimas neskaidomas į dalis." w:value="Netaikoma. Pirkimas neskaidomas į dalis."/>
              <w:listItem w:displayText="vienos" w:value="vienos"/>
              <w:listItem w:displayText="dviejų ar daugiau" w:value="dviejų ar daugiau"/>
            </w:comboBox>
          </w:sdtPr>
          <w:sdtContent>
            <w:tc>
              <w:tcPr>
                <w:tcW w:w="5146" w:type="dxa"/>
                <w:vAlign w:val="center"/>
              </w:tcPr>
              <w:p w14:paraId="3C6A9E25" w14:textId="2CCC32FF" w:rsidR="00007D61" w:rsidRDefault="00084790" w:rsidP="00776A76">
                <w:pPr>
                  <w:rPr>
                    <w:rFonts w:ascii="Tahoma" w:hAnsi="Tahoma" w:cs="Tahoma"/>
                    <w:sz w:val="22"/>
                    <w:szCs w:val="22"/>
                  </w:rPr>
                </w:pPr>
                <w:r>
                  <w:rPr>
                    <w:rFonts w:ascii="Tahoma" w:hAnsi="Tahoma" w:cs="Tahoma"/>
                    <w:sz w:val="22"/>
                    <w:szCs w:val="22"/>
                  </w:rPr>
                  <w:t>Netaikoma. Pirkimas neskaidomas į dalis.</w:t>
                </w:r>
              </w:p>
            </w:tc>
          </w:sdtContent>
        </w:sdt>
      </w:tr>
      <w:tr w:rsidR="0021548D" w:rsidRPr="0021548D" w14:paraId="776CF354" w14:textId="77777777" w:rsidTr="00945262">
        <w:tblPrEx>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Ex>
        <w:trPr>
          <w:trHeight w:val="20"/>
        </w:trPr>
        <w:tc>
          <w:tcPr>
            <w:tcW w:w="888" w:type="dxa"/>
            <w:shd w:val="clear" w:color="auto" w:fill="F2F2F2" w:themeFill="background1" w:themeFillShade="F2"/>
            <w:vAlign w:val="center"/>
          </w:tcPr>
          <w:p w14:paraId="6AED8D36" w14:textId="7A8CFA04" w:rsidR="0021548D" w:rsidRPr="0021548D" w:rsidRDefault="0021548D" w:rsidP="0021548D">
            <w:pPr>
              <w:rPr>
                <w:rFonts w:ascii="Tahoma" w:hAnsi="Tahoma" w:cs="Tahoma"/>
                <w:sz w:val="22"/>
                <w:szCs w:val="22"/>
              </w:rPr>
            </w:pPr>
            <w:r w:rsidRPr="0021548D">
              <w:rPr>
                <w:rFonts w:ascii="Tahoma" w:hAnsi="Tahoma" w:cs="Tahoma"/>
                <w:sz w:val="22"/>
                <w:szCs w:val="22"/>
              </w:rPr>
              <w:t>2.4.</w:t>
            </w:r>
          </w:p>
        </w:tc>
        <w:tc>
          <w:tcPr>
            <w:tcW w:w="3950" w:type="dxa"/>
            <w:shd w:val="clear" w:color="auto" w:fill="F2F2F2" w:themeFill="background1" w:themeFillShade="F2"/>
          </w:tcPr>
          <w:p w14:paraId="364F4D00" w14:textId="4DF6B4F0" w:rsidR="0021548D" w:rsidRPr="0021548D" w:rsidRDefault="0021548D" w:rsidP="0021548D">
            <w:pPr>
              <w:rPr>
                <w:rFonts w:ascii="Tahoma" w:hAnsi="Tahoma" w:cs="Tahoma"/>
                <w:sz w:val="22"/>
                <w:szCs w:val="22"/>
              </w:rPr>
            </w:pPr>
            <w:r w:rsidRPr="0021548D">
              <w:rPr>
                <w:rFonts w:ascii="Tahoma" w:eastAsia="Calibri" w:hAnsi="Tahoma" w:cs="Tahoma"/>
                <w:sz w:val="22"/>
                <w:szCs w:val="22"/>
              </w:rPr>
              <w:t>Ar perkančioji organizacija pasilieka galimybę nuspręsti sudaryti vieną pirkimo sutartį dėl jos nurodytų pirkimo dalių ar jų grupių, dėl kurių pagal pirkimo dokumentus laimėtoju gali būti nustatomas tas pats tiekėjas.</w:t>
            </w:r>
          </w:p>
        </w:tc>
        <w:tc>
          <w:tcPr>
            <w:tcW w:w="5146" w:type="dxa"/>
            <w:vAlign w:val="center"/>
          </w:tcPr>
          <w:p w14:paraId="1B49C08F" w14:textId="4BC4F1F1" w:rsidR="0021548D" w:rsidRPr="0021548D" w:rsidRDefault="00084790" w:rsidP="0021548D">
            <w:pPr>
              <w:rPr>
                <w:rFonts w:ascii="Tahoma" w:hAnsi="Tahoma" w:cs="Tahoma"/>
                <w:sz w:val="22"/>
                <w:szCs w:val="22"/>
              </w:rPr>
            </w:pPr>
            <w:r>
              <w:rPr>
                <w:rFonts w:ascii="Tahoma" w:eastAsia="Calibri" w:hAnsi="Tahoma" w:cs="Tahoma"/>
                <w:iCs/>
                <w:color w:val="000000" w:themeColor="text1"/>
                <w:sz w:val="22"/>
                <w:szCs w:val="22"/>
              </w:rPr>
              <w:t>-</w:t>
            </w:r>
          </w:p>
        </w:tc>
      </w:tr>
    </w:tbl>
    <w:p w14:paraId="69D62E2B" w14:textId="0D4E2AA2" w:rsidR="00A000BE" w:rsidRPr="006359C0" w:rsidRDefault="00202323" w:rsidP="00B91472">
      <w:pPr>
        <w:pStyle w:val="Heading1"/>
        <w:spacing w:line="20" w:lineRule="atLeast"/>
        <w:contextualSpacing/>
        <w:rPr>
          <w:rFonts w:ascii="Tahoma" w:hAnsi="Tahoma" w:cs="Tahoma"/>
        </w:rPr>
      </w:pPr>
      <w:bookmarkStart w:id="6" w:name="_Toc229574966"/>
      <w:r w:rsidRPr="006359C0">
        <w:rPr>
          <w:rFonts w:ascii="Tahoma" w:hAnsi="Tahoma" w:cs="Tahoma"/>
        </w:rPr>
        <w:t>3.</w:t>
      </w:r>
      <w:r w:rsidR="00D24970" w:rsidRPr="006359C0">
        <w:rPr>
          <w:rFonts w:ascii="Tahoma" w:hAnsi="Tahoma" w:cs="Tahoma"/>
        </w:rPr>
        <w:t xml:space="preserve"> </w:t>
      </w:r>
      <w:r w:rsidR="009743D3" w:rsidRPr="006359C0">
        <w:rPr>
          <w:rFonts w:ascii="Tahoma" w:hAnsi="Tahoma" w:cs="Tahoma"/>
        </w:rPr>
        <w:t>Reikalavimai, susiję su nacionaliniu saugumu</w:t>
      </w:r>
      <w:bookmarkEnd w:id="6"/>
      <w:r w:rsidR="009743D3" w:rsidRPr="006359C0">
        <w:rPr>
          <w:rFonts w:ascii="Tahoma" w:hAnsi="Tahoma" w:cs="Tahoma"/>
        </w:rPr>
        <w:t xml:space="preserve"> </w:t>
      </w:r>
    </w:p>
    <w:p w14:paraId="4706C2D2" w14:textId="2F40B0ED" w:rsidR="001042EF" w:rsidRPr="00E41C56" w:rsidRDefault="001042EF" w:rsidP="006B35FA">
      <w:pPr>
        <w:spacing w:after="0" w:line="240" w:lineRule="auto"/>
        <w:ind w:left="567"/>
        <w:jc w:val="both"/>
        <w:rPr>
          <w:rFonts w:ascii="Tahoma" w:hAnsi="Tahoma" w:cs="Tahoma"/>
          <w:color w:val="000000" w:themeColor="text1"/>
          <w:sz w:val="22"/>
          <w:szCs w:val="22"/>
        </w:rPr>
      </w:pPr>
    </w:p>
    <w:tbl>
      <w:tblPr>
        <w:tblStyle w:val="TableGrid4"/>
        <w:tblW w:w="5011" w:type="pct"/>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68"/>
        <w:gridCol w:w="3910"/>
        <w:gridCol w:w="5106"/>
      </w:tblGrid>
      <w:tr w:rsidR="001042EF" w:rsidRPr="00776A76" w14:paraId="79EB32BC" w14:textId="77777777" w:rsidTr="00C44A15">
        <w:trPr>
          <w:trHeight w:val="20"/>
        </w:trPr>
        <w:tc>
          <w:tcPr>
            <w:tcW w:w="485" w:type="pct"/>
            <w:shd w:val="clear" w:color="auto" w:fill="F2F2F2" w:themeFill="background1" w:themeFillShade="F2"/>
            <w:vAlign w:val="center"/>
          </w:tcPr>
          <w:p w14:paraId="54176B5F" w14:textId="2A7425B0" w:rsidR="001042EF" w:rsidRPr="00776A76" w:rsidRDefault="00B91472" w:rsidP="00EE43D6">
            <w:pPr>
              <w:contextualSpacing/>
              <w:rPr>
                <w:rFonts w:ascii="Tahoma" w:hAnsi="Tahoma" w:cs="Tahoma"/>
                <w:sz w:val="22"/>
                <w:szCs w:val="22"/>
              </w:rPr>
            </w:pPr>
            <w:r>
              <w:rPr>
                <w:rFonts w:ascii="Tahoma" w:hAnsi="Tahoma" w:cs="Tahoma"/>
                <w:iCs/>
                <w:sz w:val="22"/>
                <w:szCs w:val="22"/>
              </w:rPr>
              <w:t>3</w:t>
            </w:r>
            <w:r w:rsidR="001042EF" w:rsidRPr="000B2EC9">
              <w:rPr>
                <w:rFonts w:ascii="Tahoma" w:hAnsi="Tahoma" w:cs="Tahoma"/>
                <w:iCs/>
                <w:sz w:val="22"/>
                <w:szCs w:val="22"/>
              </w:rPr>
              <w:t>.1</w:t>
            </w:r>
            <w:r w:rsidR="001042EF">
              <w:rPr>
                <w:rFonts w:ascii="Tahoma" w:hAnsi="Tahoma" w:cs="Tahoma"/>
                <w:iCs/>
                <w:sz w:val="22"/>
                <w:szCs w:val="22"/>
              </w:rPr>
              <w:t>.</w:t>
            </w:r>
          </w:p>
        </w:tc>
        <w:tc>
          <w:tcPr>
            <w:tcW w:w="1958" w:type="pct"/>
            <w:shd w:val="clear" w:color="auto" w:fill="F2F2F2" w:themeFill="background1" w:themeFillShade="F2"/>
            <w:vAlign w:val="center"/>
          </w:tcPr>
          <w:p w14:paraId="217F10A0" w14:textId="2AA57472" w:rsidR="001042EF" w:rsidRPr="001042EF" w:rsidRDefault="001042EF" w:rsidP="001042EF">
            <w:pPr>
              <w:rPr>
                <w:rFonts w:ascii="Tahoma" w:hAnsi="Tahoma" w:cs="Tahoma"/>
                <w:sz w:val="22"/>
                <w:szCs w:val="22"/>
              </w:rPr>
            </w:pPr>
            <w:r w:rsidRPr="001042EF">
              <w:rPr>
                <w:rFonts w:ascii="Tahoma" w:hAnsi="Tahoma" w:cs="Tahoma"/>
                <w:sz w:val="22"/>
                <w:szCs w:val="22"/>
              </w:rPr>
              <w:t>Taikomas VP</w:t>
            </w:r>
            <w:r w:rsidR="00260515">
              <w:rPr>
                <w:rFonts w:ascii="Tahoma" w:hAnsi="Tahoma" w:cs="Tahoma"/>
                <w:sz w:val="22"/>
                <w:szCs w:val="22"/>
              </w:rPr>
              <w:t>A</w:t>
            </w:r>
            <w:r w:rsidRPr="001042EF">
              <w:rPr>
                <w:rFonts w:ascii="Tahoma" w:hAnsi="Tahoma" w:cs="Tahoma"/>
                <w:sz w:val="22"/>
                <w:szCs w:val="22"/>
              </w:rPr>
              <w:t xml:space="preserve">GSĮ 33 straipsnio 9 dalyje </w:t>
            </w:r>
            <w:r>
              <w:rPr>
                <w:rFonts w:ascii="Tahoma" w:hAnsi="Tahoma" w:cs="Tahoma"/>
                <w:sz w:val="22"/>
                <w:szCs w:val="22"/>
              </w:rPr>
              <w:t>numatytos nuostatos.</w:t>
            </w:r>
          </w:p>
        </w:tc>
        <w:sdt>
          <w:sdtPr>
            <w:rPr>
              <w:rFonts w:ascii="Tahoma" w:hAnsi="Tahoma" w:cs="Tahoma"/>
              <w:sz w:val="22"/>
              <w:szCs w:val="22"/>
            </w:rPr>
            <w:id w:val="-1406146749"/>
            <w:placeholder>
              <w:docPart w:val="01A516588EEF4930AFED4931674CC537"/>
            </w:placeholder>
            <w:comboBox>
              <w:listItem w:value="Choose an item."/>
              <w:listItem w:displayText="Taip, Perkančioji organizacija atmes tiekėjo pasiūlymą, jei bus tenkinama bent viena VPAGSĮ 33 straipsnio 9 dalies 1-3 ir 6 punktuose nurodytų sąlygų.  Tiekėjas kartu su pasiūlymu turi pateikti laisvos formos atitikties deklaraciją." w:value="Taip, perkančioji organizacija atmes tiekėjo pasiūlymą, jei bus tenkinama bent viena VPĮ 45 straipsnio 21 dalies 1-3 punktuose nurodytų sąlygų.  Tiekėjas kartu su pasiūlymu turi pateikti laisvos formos atitikties deklaraciją."/>
              <w:listItem w:displayText="Reikalavimai pirkime netaikomi." w:value="Reikalavimai pirkime netaikomi."/>
            </w:comboBox>
          </w:sdtPr>
          <w:sdtContent>
            <w:tc>
              <w:tcPr>
                <w:tcW w:w="2557" w:type="pct"/>
                <w:vAlign w:val="center"/>
              </w:tcPr>
              <w:p w14:paraId="22ADA04B" w14:textId="72B646A7" w:rsidR="001042EF" w:rsidRPr="001042EF" w:rsidRDefault="00084790" w:rsidP="00EE43D6">
                <w:pPr>
                  <w:rPr>
                    <w:rFonts w:ascii="Tahoma" w:hAnsi="Tahoma" w:cs="Tahoma"/>
                    <w:sz w:val="22"/>
                    <w:szCs w:val="22"/>
                  </w:rPr>
                </w:pPr>
                <w:r>
                  <w:rPr>
                    <w:rFonts w:ascii="Tahoma" w:hAnsi="Tahoma" w:cs="Tahoma"/>
                    <w:sz w:val="22"/>
                    <w:szCs w:val="22"/>
                  </w:rPr>
                  <w:t>Taip, Perkančioji organizacija atmes tiekėjo pasiūlymą, jei bus tenkinama bent viena VPAGSĮ 33 straipsnio 9 dalies 1-3 ir 6 punktuose nurodytų sąlygų.  Tiekėjas kartu su pasiūlymu turi pateikti laisvos formos atitikties deklaraciją.</w:t>
                </w:r>
              </w:p>
            </w:tc>
          </w:sdtContent>
        </w:sdt>
      </w:tr>
      <w:tr w:rsidR="00C44A15" w:rsidRPr="00776A76" w14:paraId="49D55642" w14:textId="77777777" w:rsidTr="00C44A15">
        <w:trPr>
          <w:trHeight w:val="20"/>
        </w:trPr>
        <w:tc>
          <w:tcPr>
            <w:tcW w:w="485" w:type="pct"/>
            <w:shd w:val="clear" w:color="auto" w:fill="F2F2F2" w:themeFill="background1" w:themeFillShade="F2"/>
            <w:vAlign w:val="center"/>
          </w:tcPr>
          <w:p w14:paraId="4F06602A" w14:textId="210CB3DD" w:rsidR="00C44A15" w:rsidRPr="00776A76" w:rsidRDefault="00C44A15" w:rsidP="00EE43D6">
            <w:pPr>
              <w:rPr>
                <w:rFonts w:ascii="Tahoma" w:hAnsi="Tahoma" w:cs="Tahoma"/>
                <w:sz w:val="22"/>
                <w:szCs w:val="22"/>
              </w:rPr>
            </w:pPr>
            <w:r>
              <w:rPr>
                <w:rFonts w:ascii="Tahoma" w:hAnsi="Tahoma" w:cs="Tahoma"/>
                <w:sz w:val="22"/>
                <w:szCs w:val="22"/>
              </w:rPr>
              <w:t>3.1.1.</w:t>
            </w:r>
          </w:p>
        </w:tc>
        <w:tc>
          <w:tcPr>
            <w:tcW w:w="1958" w:type="pct"/>
            <w:shd w:val="clear" w:color="auto" w:fill="F2F2F2" w:themeFill="background1" w:themeFillShade="F2"/>
            <w:vAlign w:val="center"/>
          </w:tcPr>
          <w:p w14:paraId="42A40D7D" w14:textId="782DC740" w:rsidR="00C44A15" w:rsidRPr="001042EF" w:rsidRDefault="00C44A15" w:rsidP="001042EF">
            <w:pPr>
              <w:jc w:val="both"/>
              <w:rPr>
                <w:rFonts w:ascii="Tahoma" w:hAnsi="Tahoma" w:cs="Tahoma"/>
                <w:sz w:val="22"/>
                <w:szCs w:val="22"/>
              </w:rPr>
            </w:pPr>
            <w:r w:rsidRPr="00E41C56">
              <w:rPr>
                <w:rFonts w:ascii="Tahoma" w:hAnsi="Tahoma" w:cs="Tahoma"/>
                <w:sz w:val="22"/>
                <w:szCs w:val="22"/>
              </w:rPr>
              <w:t xml:space="preserve">Tiekėjas, jo subtiekėjas, ūkio subjektai, kurių pajėgumais </w:t>
            </w:r>
            <w:r w:rsidRPr="00E41C56">
              <w:rPr>
                <w:rFonts w:ascii="Tahoma" w:hAnsi="Tahoma" w:cs="Tahoma"/>
                <w:sz w:val="22"/>
                <w:szCs w:val="22"/>
              </w:rPr>
              <w:lastRenderedPageBreak/>
              <w:t>remiamasi, tiekėjo siūlomų prekių (įskaitant jų sudedamąsias dalis, pakuotes) gamintojas ar juos kontroliuojantys asmenys yra juridiniai asmenys, nėra registruoti VPĮ 92 straipsnio 15 dalyje numatytame sąraše nurodytose valstybėse ar teritorijose;</w:t>
            </w:r>
          </w:p>
        </w:tc>
        <w:tc>
          <w:tcPr>
            <w:tcW w:w="2557" w:type="pct"/>
            <w:vMerge w:val="restart"/>
            <w:vAlign w:val="center"/>
          </w:tcPr>
          <w:p w14:paraId="2AA65345" w14:textId="1D2A68AD" w:rsidR="00C44A15" w:rsidRPr="001042EF" w:rsidRDefault="00C44A15" w:rsidP="00EE43D6">
            <w:pPr>
              <w:rPr>
                <w:rFonts w:ascii="Tahoma" w:hAnsi="Tahoma" w:cs="Tahoma"/>
                <w:sz w:val="22"/>
                <w:szCs w:val="22"/>
              </w:rPr>
            </w:pPr>
            <w:r>
              <w:rPr>
                <w:rFonts w:ascii="Tahoma" w:hAnsi="Tahoma" w:cs="Tahoma"/>
                <w:sz w:val="22"/>
                <w:szCs w:val="22"/>
              </w:rPr>
              <w:lastRenderedPageBreak/>
              <w:t>Pateikiama atitikties deklaracija (SS 10 priedas).*</w:t>
            </w:r>
          </w:p>
        </w:tc>
      </w:tr>
      <w:tr w:rsidR="00C44A15" w:rsidRPr="00776A76" w14:paraId="3D598302" w14:textId="77777777" w:rsidTr="00C44A15">
        <w:trPr>
          <w:trHeight w:val="20"/>
        </w:trPr>
        <w:tc>
          <w:tcPr>
            <w:tcW w:w="485" w:type="pct"/>
            <w:shd w:val="clear" w:color="auto" w:fill="F2F2F2" w:themeFill="background1" w:themeFillShade="F2"/>
            <w:vAlign w:val="center"/>
          </w:tcPr>
          <w:p w14:paraId="23F0B32C" w14:textId="3D44A4BD" w:rsidR="00C44A15" w:rsidRDefault="00C44A15" w:rsidP="00A16AD2">
            <w:pPr>
              <w:rPr>
                <w:rFonts w:ascii="Tahoma" w:hAnsi="Tahoma" w:cs="Tahoma"/>
                <w:sz w:val="22"/>
                <w:szCs w:val="22"/>
              </w:rPr>
            </w:pPr>
            <w:r>
              <w:rPr>
                <w:rFonts w:ascii="Tahoma" w:hAnsi="Tahoma" w:cs="Tahoma"/>
                <w:sz w:val="22"/>
                <w:szCs w:val="22"/>
              </w:rPr>
              <w:t>3.1.2.</w:t>
            </w:r>
          </w:p>
        </w:tc>
        <w:tc>
          <w:tcPr>
            <w:tcW w:w="1958" w:type="pct"/>
            <w:shd w:val="clear" w:color="auto" w:fill="F2F2F2" w:themeFill="background1" w:themeFillShade="F2"/>
            <w:vAlign w:val="center"/>
          </w:tcPr>
          <w:p w14:paraId="64167513" w14:textId="0C132036" w:rsidR="00C44A15" w:rsidRPr="001042EF" w:rsidRDefault="00C44A15" w:rsidP="001042EF">
            <w:pPr>
              <w:jc w:val="both"/>
              <w:rPr>
                <w:rFonts w:ascii="Tahoma" w:hAnsi="Tahoma" w:cs="Tahoma"/>
                <w:sz w:val="22"/>
                <w:szCs w:val="22"/>
              </w:rPr>
            </w:pPr>
            <w:r w:rsidRPr="00E41C56">
              <w:rPr>
                <w:rFonts w:ascii="Tahoma" w:hAnsi="Tahoma" w:cs="Tahoma"/>
                <w:sz w:val="22"/>
                <w:szCs w:val="22"/>
              </w:rPr>
              <w:t>Tiekėjas, jo subtiekėjas, ūkio subjektas, kurio pajėgumais remiamasi, tiekėjo siūlomų prekių (įskaitant jų sudedamąsias dalis, pakuotes) gamintojas ar juos kontroliuojantys asmenys yra fiziniai asmenys, nėra nuolat gyvenantys VPĮ 92 straipsnio 15 dalyje numatytame sąraše nurodytose valstybėse ar teritorijose arba turintys šių valstybių pilietybę;</w:t>
            </w:r>
          </w:p>
        </w:tc>
        <w:tc>
          <w:tcPr>
            <w:tcW w:w="2557" w:type="pct"/>
            <w:vMerge/>
            <w:vAlign w:val="center"/>
          </w:tcPr>
          <w:p w14:paraId="4C964ECA" w14:textId="77777777" w:rsidR="00C44A15" w:rsidRDefault="00C44A15" w:rsidP="00EE43D6">
            <w:pPr>
              <w:rPr>
                <w:rFonts w:ascii="Tahoma" w:hAnsi="Tahoma" w:cs="Tahoma"/>
                <w:sz w:val="22"/>
                <w:szCs w:val="22"/>
              </w:rPr>
            </w:pPr>
          </w:p>
        </w:tc>
      </w:tr>
      <w:tr w:rsidR="00C44A15" w:rsidRPr="00776A76" w14:paraId="70FBC720" w14:textId="77777777" w:rsidTr="00C44A15">
        <w:trPr>
          <w:trHeight w:val="20"/>
        </w:trPr>
        <w:tc>
          <w:tcPr>
            <w:tcW w:w="485" w:type="pct"/>
            <w:shd w:val="clear" w:color="auto" w:fill="F2F2F2" w:themeFill="background1" w:themeFillShade="F2"/>
            <w:vAlign w:val="center"/>
          </w:tcPr>
          <w:p w14:paraId="4AAE002F" w14:textId="00CB8795" w:rsidR="00C44A15" w:rsidRDefault="00C44A15" w:rsidP="00EE43D6">
            <w:pPr>
              <w:rPr>
                <w:rFonts w:ascii="Tahoma" w:hAnsi="Tahoma" w:cs="Tahoma"/>
                <w:sz w:val="22"/>
                <w:szCs w:val="22"/>
              </w:rPr>
            </w:pPr>
            <w:r>
              <w:rPr>
                <w:rFonts w:ascii="Tahoma" w:hAnsi="Tahoma" w:cs="Tahoma"/>
                <w:sz w:val="22"/>
                <w:szCs w:val="22"/>
              </w:rPr>
              <w:t>3.1.3.</w:t>
            </w:r>
          </w:p>
        </w:tc>
        <w:tc>
          <w:tcPr>
            <w:tcW w:w="1958" w:type="pct"/>
            <w:shd w:val="clear" w:color="auto" w:fill="F2F2F2" w:themeFill="background1" w:themeFillShade="F2"/>
            <w:vAlign w:val="center"/>
          </w:tcPr>
          <w:p w14:paraId="1049DF12" w14:textId="5A2D66D9" w:rsidR="00C44A15" w:rsidRPr="001042EF" w:rsidRDefault="00C44A15" w:rsidP="001042EF">
            <w:pPr>
              <w:jc w:val="both"/>
              <w:rPr>
                <w:rFonts w:ascii="Tahoma" w:hAnsi="Tahoma" w:cs="Tahoma"/>
                <w:sz w:val="22"/>
                <w:szCs w:val="22"/>
              </w:rPr>
            </w:pPr>
            <w:r w:rsidRPr="00E41C56">
              <w:rPr>
                <w:rFonts w:ascii="Tahoma" w:hAnsi="Tahoma" w:cs="Tahoma"/>
                <w:sz w:val="22"/>
                <w:szCs w:val="22"/>
              </w:rPr>
              <w:t>Prekių (įskaitant jų sudedamąsias dalis, pakuotes) kilmė nėra ar paslaugos nėra teikiamos iš VPĮ  92 straipsnio 15 dalyje numatytame sąraše nurodytų valstybių ar teritorijų;</w:t>
            </w:r>
          </w:p>
        </w:tc>
        <w:tc>
          <w:tcPr>
            <w:tcW w:w="2557" w:type="pct"/>
            <w:vMerge/>
            <w:vAlign w:val="center"/>
          </w:tcPr>
          <w:p w14:paraId="7CFF80C4" w14:textId="77777777" w:rsidR="00C44A15" w:rsidRDefault="00C44A15" w:rsidP="00EE43D6">
            <w:pPr>
              <w:rPr>
                <w:rFonts w:ascii="Tahoma" w:hAnsi="Tahoma" w:cs="Tahoma"/>
                <w:sz w:val="22"/>
                <w:szCs w:val="22"/>
              </w:rPr>
            </w:pPr>
          </w:p>
        </w:tc>
      </w:tr>
      <w:tr w:rsidR="00C44A15" w:rsidRPr="00776A76" w14:paraId="59A8B476" w14:textId="77777777" w:rsidTr="00C44A15">
        <w:trPr>
          <w:trHeight w:val="20"/>
        </w:trPr>
        <w:tc>
          <w:tcPr>
            <w:tcW w:w="485" w:type="pct"/>
            <w:shd w:val="clear" w:color="auto" w:fill="F2F2F2" w:themeFill="background1" w:themeFillShade="F2"/>
            <w:vAlign w:val="center"/>
          </w:tcPr>
          <w:p w14:paraId="4B562C02" w14:textId="71C05B66" w:rsidR="00C44A15" w:rsidRDefault="00C44A15" w:rsidP="00EE43D6">
            <w:pPr>
              <w:rPr>
                <w:rFonts w:ascii="Tahoma" w:hAnsi="Tahoma" w:cs="Tahoma"/>
                <w:sz w:val="22"/>
                <w:szCs w:val="22"/>
              </w:rPr>
            </w:pPr>
            <w:r>
              <w:rPr>
                <w:rFonts w:ascii="Tahoma" w:hAnsi="Tahoma" w:cs="Tahoma"/>
                <w:sz w:val="22"/>
                <w:szCs w:val="22"/>
              </w:rPr>
              <w:t xml:space="preserve">3.1.4. </w:t>
            </w:r>
          </w:p>
        </w:tc>
        <w:tc>
          <w:tcPr>
            <w:tcW w:w="1958" w:type="pct"/>
            <w:shd w:val="clear" w:color="auto" w:fill="F2F2F2" w:themeFill="background1" w:themeFillShade="F2"/>
            <w:vAlign w:val="center"/>
          </w:tcPr>
          <w:p w14:paraId="43E312FB" w14:textId="59E2DAA9" w:rsidR="00C44A15" w:rsidRPr="00E41C56" w:rsidRDefault="00C44A15" w:rsidP="001042EF">
            <w:pPr>
              <w:jc w:val="both"/>
              <w:rPr>
                <w:rFonts w:ascii="Tahoma" w:hAnsi="Tahoma" w:cs="Tahoma"/>
                <w:sz w:val="22"/>
                <w:szCs w:val="22"/>
              </w:rPr>
            </w:pPr>
            <w:r w:rsidRPr="00C44A15">
              <w:rPr>
                <w:rFonts w:ascii="Tahoma" w:hAnsi="Tahoma" w:cs="Tahoma"/>
                <w:sz w:val="22"/>
                <w:szCs w:val="22"/>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tc>
        <w:tc>
          <w:tcPr>
            <w:tcW w:w="2557" w:type="pct"/>
            <w:vMerge/>
            <w:vAlign w:val="center"/>
          </w:tcPr>
          <w:p w14:paraId="795C013F" w14:textId="77777777" w:rsidR="00C44A15" w:rsidRDefault="00C44A15" w:rsidP="00EE43D6">
            <w:pPr>
              <w:rPr>
                <w:rFonts w:ascii="Tahoma" w:hAnsi="Tahoma" w:cs="Tahoma"/>
                <w:sz w:val="22"/>
                <w:szCs w:val="22"/>
              </w:rPr>
            </w:pPr>
          </w:p>
        </w:tc>
      </w:tr>
      <w:tr w:rsidR="00A16AD2" w:rsidRPr="00776A76" w14:paraId="2C597FC1" w14:textId="77777777" w:rsidTr="00A16AD2">
        <w:trPr>
          <w:trHeight w:val="20"/>
        </w:trPr>
        <w:tc>
          <w:tcPr>
            <w:tcW w:w="5000" w:type="pct"/>
            <w:gridSpan w:val="3"/>
            <w:shd w:val="clear" w:color="auto" w:fill="F2F2F2" w:themeFill="background1" w:themeFillShade="F2"/>
            <w:vAlign w:val="center"/>
          </w:tcPr>
          <w:p w14:paraId="1BA574C0" w14:textId="6AB15BF8" w:rsidR="00A16AD2" w:rsidRDefault="00A16AD2" w:rsidP="00A16AD2">
            <w:pPr>
              <w:jc w:val="both"/>
              <w:rPr>
                <w:rFonts w:ascii="Tahoma" w:hAnsi="Tahoma" w:cs="Tahoma"/>
              </w:rPr>
            </w:pPr>
            <w:r w:rsidRPr="00587823">
              <w:rPr>
                <w:rFonts w:ascii="Tahoma" w:hAnsi="Tahoma" w:cs="Tahoma"/>
              </w:rPr>
              <w:t>*Jeigu perkančiajai organizacijai kils abejonių dėl Tiekėjo deklaracijoje</w:t>
            </w:r>
            <w:r w:rsidR="000B2BA1">
              <w:rPr>
                <w:rFonts w:ascii="Tahoma" w:hAnsi="Tahoma" w:cs="Tahoma"/>
              </w:rPr>
              <w:t xml:space="preserve"> </w:t>
            </w:r>
            <w:r w:rsidRPr="00533558">
              <w:rPr>
                <w:rFonts w:ascii="Tahoma" w:hAnsi="Tahoma" w:cs="Tahoma"/>
                <w:color w:val="FF0000"/>
              </w:rPr>
              <w:t xml:space="preserve">(SS </w:t>
            </w:r>
            <w:r w:rsidR="009F41FA">
              <w:rPr>
                <w:rFonts w:ascii="Tahoma" w:hAnsi="Tahoma" w:cs="Tahoma"/>
                <w:color w:val="FF0000"/>
              </w:rPr>
              <w:t>10</w:t>
            </w:r>
            <w:r w:rsidR="009F41FA" w:rsidRPr="00533558">
              <w:rPr>
                <w:rFonts w:ascii="Tahoma" w:hAnsi="Tahoma" w:cs="Tahoma"/>
                <w:color w:val="FF0000"/>
              </w:rPr>
              <w:t xml:space="preserve"> </w:t>
            </w:r>
            <w:r w:rsidRPr="00533558">
              <w:rPr>
                <w:rFonts w:ascii="Tahoma" w:hAnsi="Tahoma" w:cs="Tahoma"/>
                <w:color w:val="FF0000"/>
              </w:rPr>
              <w:t xml:space="preserve">priedas)) </w:t>
            </w:r>
            <w:r w:rsidRPr="00587823">
              <w:rPr>
                <w:rFonts w:ascii="Tahoma" w:hAnsi="Tahoma" w:cs="Tahoma"/>
              </w:rPr>
              <w:t>nurodytos informacijos, dėl VPAGSĮ 33 straipsnio 9 dalies 1, 2, 3 punktų s</w:t>
            </w:r>
            <w:r>
              <w:rPr>
                <w:rFonts w:ascii="Tahoma" w:hAnsi="Tahoma" w:cs="Tahoma"/>
              </w:rPr>
              <w:t>ąlygų (ne)buvimo, teisingumo, Perkančiajai organizacijai</w:t>
            </w:r>
            <w:r w:rsidRPr="00587823">
              <w:rPr>
                <w:rFonts w:ascii="Tahoma" w:hAnsi="Tahoma" w:cs="Tahoma"/>
              </w:rPr>
              <w:t xml:space="preserve"> paprašius pirkimo dalyvis, kurio pasiūlymas yra pirmas eilėje, prieš nustatant jo pasiūlymą laimėjusiu, privalės pateikti vieną ar kelis šiuos dokumentus: juridinio asmens vadovo patvirtintą juridinio asmens steigimo dokumentų kopiją, Juridinių asmenų registro išplėstinį išrašą su istorija, Juridinių asmenų dalyvių informacinės </w:t>
            </w:r>
            <w:r w:rsidRPr="00587823">
              <w:rPr>
                <w:rFonts w:ascii="Tahoma" w:hAnsi="Tahoma" w:cs="Tahoma"/>
              </w:rPr>
              <w:lastRenderedPageBreak/>
              <w:t>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95927D2" w14:textId="357C99B5" w:rsidR="00A16AD2" w:rsidRDefault="00A16AD2" w:rsidP="00A16AD2">
            <w:pPr>
              <w:rPr>
                <w:rFonts w:ascii="Tahoma" w:hAnsi="Tahoma" w:cs="Tahoma"/>
                <w:sz w:val="22"/>
                <w:szCs w:val="22"/>
              </w:rPr>
            </w:pPr>
            <w:r w:rsidRPr="00587823">
              <w:rPr>
                <w:rFonts w:ascii="Tahoma" w:hAnsi="Tahoma" w:cs="Tahoma"/>
              </w:rPr>
              <w:t>P</w:t>
            </w:r>
            <w:r>
              <w:rPr>
                <w:rFonts w:ascii="Tahoma" w:hAnsi="Tahoma" w:cs="Tahoma"/>
              </w:rPr>
              <w:t>erkančioji organizacija</w:t>
            </w:r>
            <w:r w:rsidRPr="00587823">
              <w:rPr>
                <w:rFonts w:ascii="Tahoma" w:hAnsi="Tahoma" w:cs="Tahoma"/>
              </w:rPr>
              <w:t xml:space="preserve"> šių dokumentų gali paprašyti ir iš kandidatų ar dalyvių bet kuriuo pirkimo procedūros metu, jeigu tai būtina siekiant užtikrinti tinkamą pirkimo procedūros atlikimą.</w:t>
            </w:r>
          </w:p>
        </w:tc>
      </w:tr>
      <w:tr w:rsidR="007271F7" w:rsidRPr="00776A76" w14:paraId="2B724676" w14:textId="77777777" w:rsidTr="00C44A15">
        <w:trPr>
          <w:trHeight w:val="20"/>
        </w:trPr>
        <w:tc>
          <w:tcPr>
            <w:tcW w:w="485" w:type="pct"/>
            <w:shd w:val="clear" w:color="auto" w:fill="F2F2F2" w:themeFill="background1" w:themeFillShade="F2"/>
            <w:vAlign w:val="center"/>
          </w:tcPr>
          <w:p w14:paraId="2ADCFE67" w14:textId="03F011C6" w:rsidR="007271F7" w:rsidRDefault="007271F7" w:rsidP="007271F7">
            <w:pPr>
              <w:rPr>
                <w:rFonts w:ascii="Tahoma" w:hAnsi="Tahoma" w:cs="Tahoma"/>
                <w:sz w:val="22"/>
                <w:szCs w:val="22"/>
              </w:rPr>
            </w:pPr>
            <w:r>
              <w:rPr>
                <w:rFonts w:ascii="Tahoma" w:hAnsi="Tahoma" w:cs="Tahoma"/>
                <w:sz w:val="22"/>
                <w:szCs w:val="22"/>
              </w:rPr>
              <w:lastRenderedPageBreak/>
              <w:t>3.2.</w:t>
            </w:r>
          </w:p>
        </w:tc>
        <w:tc>
          <w:tcPr>
            <w:tcW w:w="1958" w:type="pct"/>
          </w:tcPr>
          <w:p w14:paraId="6518E98B" w14:textId="77777777" w:rsidR="007271F7" w:rsidRPr="006737D9" w:rsidRDefault="007271F7" w:rsidP="007271F7">
            <w:pPr>
              <w:jc w:val="both"/>
              <w:rPr>
                <w:rFonts w:ascii="Tahoma" w:hAnsi="Tahoma" w:cs="Tahoma"/>
                <w:b/>
                <w:sz w:val="22"/>
                <w:szCs w:val="22"/>
              </w:rPr>
            </w:pPr>
            <w:r w:rsidRPr="006737D9">
              <w:rPr>
                <w:rFonts w:ascii="Tahoma" w:hAnsi="Tahoma" w:cs="Tahoma"/>
                <w:b/>
                <w:sz w:val="22"/>
                <w:szCs w:val="22"/>
              </w:rPr>
              <w:t>Tiekėjas, tiekėjų grupės partneriai, ūkio subjektai, kurių pajėgumais remiamasi ir jų pasitelkiami subtiekėjai neturi interesų, galinčių kelti grėsmę nacionaliniam saugumui.</w:t>
            </w:r>
          </w:p>
          <w:p w14:paraId="7B186DD6" w14:textId="06B74E51" w:rsidR="007271F7" w:rsidRPr="00E41C56" w:rsidRDefault="007271F7" w:rsidP="007271F7">
            <w:pPr>
              <w:jc w:val="both"/>
              <w:rPr>
                <w:rFonts w:ascii="Tahoma" w:hAnsi="Tahoma" w:cs="Tahoma"/>
                <w:sz w:val="22"/>
                <w:szCs w:val="22"/>
              </w:rPr>
            </w:pPr>
          </w:p>
        </w:tc>
        <w:tc>
          <w:tcPr>
            <w:tcW w:w="2557" w:type="pct"/>
            <w:vAlign w:val="center"/>
          </w:tcPr>
          <w:p w14:paraId="733AA253" w14:textId="057880A8" w:rsidR="007271F7" w:rsidRDefault="007271F7" w:rsidP="00084790">
            <w:pPr>
              <w:tabs>
                <w:tab w:val="left" w:pos="321"/>
              </w:tabs>
              <w:jc w:val="both"/>
              <w:rPr>
                <w:rFonts w:ascii="Tahoma" w:hAnsi="Tahoma" w:cs="Tahoma"/>
                <w:sz w:val="22"/>
                <w:szCs w:val="22"/>
              </w:rPr>
            </w:pPr>
            <w:r w:rsidRPr="006737D9">
              <w:rPr>
                <w:rFonts w:ascii="Tahoma" w:hAnsi="Tahoma" w:cs="Tahoma"/>
                <w:sz w:val="22"/>
                <w:szCs w:val="22"/>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tiekėjų grupės partneriai, ir jų pasitelkiami subtiekėjai privalės pateikti tokiai patikrai reikalingus dokumentus.</w:t>
            </w:r>
          </w:p>
        </w:tc>
      </w:tr>
      <w:tr w:rsidR="007271F7" w:rsidRPr="00776A76" w14:paraId="65189ECC" w14:textId="77777777" w:rsidTr="001F67D9">
        <w:trPr>
          <w:trHeight w:val="20"/>
        </w:trPr>
        <w:tc>
          <w:tcPr>
            <w:tcW w:w="5000" w:type="pct"/>
            <w:gridSpan w:val="3"/>
            <w:shd w:val="clear" w:color="auto" w:fill="F2F2F2" w:themeFill="background1" w:themeFillShade="F2"/>
            <w:vAlign w:val="center"/>
          </w:tcPr>
          <w:p w14:paraId="60422880" w14:textId="0583ACD2" w:rsidR="007271F7" w:rsidRDefault="007271F7" w:rsidP="007271F7">
            <w:pPr>
              <w:jc w:val="both"/>
              <w:rPr>
                <w:rFonts w:ascii="Tahoma" w:hAnsi="Tahoma" w:cs="Tahoma"/>
                <w:sz w:val="22"/>
                <w:szCs w:val="22"/>
              </w:rPr>
            </w:pPr>
            <w:r w:rsidRPr="007271F7">
              <w:rPr>
                <w:rFonts w:ascii="Tahoma" w:hAnsi="Tahoma" w:cs="Tahoma"/>
                <w:sz w:val="22"/>
                <w:szCs w:val="22"/>
              </w:rPr>
              <w:t>Jeigu prekių tiekėjas ar paslaugų teikėjas, jo subtiekėjas, ūkio subjektas, kurio pajėgumais remiamasi, gamintojas ar jį kontroliuojantis asmuo yra nacionaliniam saugumui užtikrinti svarbi įmonė, valstybės įmonė, savivaldybės įmonė, taip pat valstybės valdoma bendrovė ir jų dukterinės bendrovės, išvardytos Nacionaliniam saugumui užtikrinti svarbių objektų apsaugo</w:t>
            </w:r>
            <w:r>
              <w:rPr>
                <w:rFonts w:ascii="Tahoma" w:hAnsi="Tahoma" w:cs="Tahoma"/>
                <w:sz w:val="22"/>
                <w:szCs w:val="22"/>
              </w:rPr>
              <w:t>s įstatyme, šiems subjektams šie</w:t>
            </w:r>
            <w:r w:rsidRPr="007271F7">
              <w:rPr>
                <w:rFonts w:ascii="Tahoma" w:hAnsi="Tahoma" w:cs="Tahoma"/>
                <w:sz w:val="22"/>
                <w:szCs w:val="22"/>
              </w:rPr>
              <w:t xml:space="preserve"> </w:t>
            </w:r>
            <w:r>
              <w:rPr>
                <w:rFonts w:ascii="Tahoma" w:hAnsi="Tahoma" w:cs="Tahoma"/>
                <w:sz w:val="22"/>
                <w:szCs w:val="22"/>
              </w:rPr>
              <w:t>reikalavimai netaikomi</w:t>
            </w:r>
            <w:r w:rsidRPr="007271F7">
              <w:rPr>
                <w:rFonts w:ascii="Tahoma" w:hAnsi="Tahoma" w:cs="Tahoma"/>
                <w:sz w:val="22"/>
                <w:szCs w:val="22"/>
              </w:rPr>
              <w:t>.</w:t>
            </w:r>
          </w:p>
        </w:tc>
      </w:tr>
    </w:tbl>
    <w:p w14:paraId="5D74E60F" w14:textId="77777777" w:rsidR="008C6568" w:rsidRDefault="008C6568" w:rsidP="003C50DB">
      <w:pPr>
        <w:spacing w:after="0" w:line="240" w:lineRule="auto"/>
        <w:jc w:val="both"/>
        <w:rPr>
          <w:i/>
          <w:color w:val="FF0000"/>
        </w:rPr>
      </w:pPr>
    </w:p>
    <w:p w14:paraId="4BEDE7AF" w14:textId="54AB10FF" w:rsidR="00AF62E6" w:rsidRPr="006359C0" w:rsidRDefault="00F92844" w:rsidP="00E13C91">
      <w:pPr>
        <w:pStyle w:val="Heading1"/>
        <w:pBdr>
          <w:bottom w:val="single" w:sz="4" w:space="0" w:color="ED7D31" w:themeColor="accent2"/>
        </w:pBdr>
        <w:spacing w:line="20" w:lineRule="atLeast"/>
        <w:contextualSpacing/>
        <w:rPr>
          <w:rFonts w:ascii="Tahoma" w:hAnsi="Tahoma" w:cs="Tahoma"/>
        </w:rPr>
      </w:pPr>
      <w:bookmarkStart w:id="7" w:name="_Ref39666794"/>
      <w:bookmarkStart w:id="8" w:name="_Ref39666796"/>
      <w:bookmarkStart w:id="9" w:name="_Toc229574967"/>
      <w:r w:rsidRPr="006359C0">
        <w:rPr>
          <w:rFonts w:ascii="Tahoma" w:hAnsi="Tahoma" w:cs="Tahoma"/>
        </w:rPr>
        <w:t>4</w:t>
      </w:r>
      <w:r w:rsidR="0005396D" w:rsidRPr="006359C0">
        <w:rPr>
          <w:rFonts w:ascii="Tahoma" w:hAnsi="Tahoma" w:cs="Tahoma"/>
        </w:rPr>
        <w:t xml:space="preserve">. </w:t>
      </w:r>
      <w:r w:rsidR="00220588" w:rsidRPr="006359C0">
        <w:rPr>
          <w:rFonts w:ascii="Tahoma" w:hAnsi="Tahoma" w:cs="Tahoma"/>
        </w:rPr>
        <w:t>Specialieji r</w:t>
      </w:r>
      <w:r w:rsidR="00DF58E2" w:rsidRPr="006359C0">
        <w:rPr>
          <w:rFonts w:ascii="Tahoma" w:hAnsi="Tahoma" w:cs="Tahoma"/>
        </w:rPr>
        <w:t>eikalavimai pasiūlymų rengimui ir pateikimui</w:t>
      </w:r>
      <w:bookmarkEnd w:id="7"/>
      <w:bookmarkEnd w:id="8"/>
      <w:bookmarkEnd w:id="9"/>
    </w:p>
    <w:tbl>
      <w:tblPr>
        <w:tblStyle w:val="TableGrid4"/>
        <w:tblW w:w="5011" w:type="pct"/>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88"/>
        <w:gridCol w:w="3950"/>
        <w:gridCol w:w="5146"/>
      </w:tblGrid>
      <w:tr w:rsidR="00F92844" w:rsidRPr="001042EF" w14:paraId="11C72895" w14:textId="77777777" w:rsidTr="002C69E8">
        <w:trPr>
          <w:trHeight w:val="20"/>
        </w:trPr>
        <w:tc>
          <w:tcPr>
            <w:tcW w:w="445" w:type="pct"/>
            <w:shd w:val="clear" w:color="auto" w:fill="F2F2F2" w:themeFill="background1" w:themeFillShade="F2"/>
            <w:vAlign w:val="center"/>
          </w:tcPr>
          <w:p w14:paraId="5678F407" w14:textId="7BF73CA3" w:rsidR="00F92844" w:rsidRPr="00776A76" w:rsidRDefault="00F92844" w:rsidP="002C69E8">
            <w:pPr>
              <w:contextualSpacing/>
              <w:rPr>
                <w:rFonts w:ascii="Tahoma" w:hAnsi="Tahoma" w:cs="Tahoma"/>
                <w:sz w:val="22"/>
                <w:szCs w:val="22"/>
              </w:rPr>
            </w:pPr>
            <w:r>
              <w:rPr>
                <w:rFonts w:ascii="Tahoma" w:hAnsi="Tahoma" w:cs="Tahoma"/>
                <w:iCs/>
                <w:sz w:val="22"/>
                <w:szCs w:val="22"/>
              </w:rPr>
              <w:t>4</w:t>
            </w:r>
            <w:r w:rsidRPr="000B2EC9">
              <w:rPr>
                <w:rFonts w:ascii="Tahoma" w:hAnsi="Tahoma" w:cs="Tahoma"/>
                <w:iCs/>
                <w:sz w:val="22"/>
                <w:szCs w:val="22"/>
              </w:rPr>
              <w:t>.1</w:t>
            </w:r>
            <w:r>
              <w:rPr>
                <w:rFonts w:ascii="Tahoma" w:hAnsi="Tahoma" w:cs="Tahoma"/>
                <w:iCs/>
                <w:sz w:val="22"/>
                <w:szCs w:val="22"/>
              </w:rPr>
              <w:t>.</w:t>
            </w:r>
          </w:p>
        </w:tc>
        <w:tc>
          <w:tcPr>
            <w:tcW w:w="1978" w:type="pct"/>
            <w:shd w:val="clear" w:color="auto" w:fill="F2F2F2" w:themeFill="background1" w:themeFillShade="F2"/>
            <w:vAlign w:val="center"/>
          </w:tcPr>
          <w:p w14:paraId="7936A295" w14:textId="3AEE249E" w:rsidR="00F92844" w:rsidRPr="000438E1" w:rsidRDefault="00F92844" w:rsidP="00F92844">
            <w:pPr>
              <w:jc w:val="both"/>
              <w:rPr>
                <w:rFonts w:ascii="Tahoma" w:hAnsi="Tahoma" w:cs="Tahoma"/>
                <w:sz w:val="22"/>
                <w:szCs w:val="22"/>
              </w:rPr>
            </w:pPr>
            <w:r w:rsidRPr="000438E1">
              <w:rPr>
                <w:rFonts w:ascii="Tahoma" w:hAnsi="Tahoma" w:cs="Tahoma"/>
                <w:sz w:val="22"/>
                <w:szCs w:val="22"/>
              </w:rPr>
              <w:t>Pasiūlymą sudaro tiekėjo elektroninėmis CVP IS priemonėmis pateiktų dokumentų visuma (įskaitant pasiūlymo paaiškinimus bei atsakymus dėl pasiūlymo (jei tokių bus):</w:t>
            </w:r>
          </w:p>
        </w:tc>
        <w:tc>
          <w:tcPr>
            <w:tcW w:w="2577" w:type="pct"/>
            <w:vAlign w:val="center"/>
          </w:tcPr>
          <w:p w14:paraId="587DE434" w14:textId="3C7D5AFB" w:rsidR="00F92844" w:rsidRPr="00F92844" w:rsidRDefault="00F92844" w:rsidP="00F92844">
            <w:pPr>
              <w:tabs>
                <w:tab w:val="left" w:pos="1701"/>
                <w:tab w:val="left" w:pos="1843"/>
              </w:tabs>
              <w:contextualSpacing/>
              <w:jc w:val="both"/>
              <w:rPr>
                <w:rFonts w:ascii="Tahoma" w:eastAsia="Times New Roman" w:hAnsi="Tahoma" w:cs="Tahoma"/>
                <w:sz w:val="22"/>
                <w:szCs w:val="22"/>
              </w:rPr>
            </w:pPr>
            <w:r w:rsidRPr="00F92844">
              <w:rPr>
                <w:rFonts w:ascii="Tahoma" w:eastAsia="Times New Roman" w:hAnsi="Tahoma" w:cs="Tahoma"/>
                <w:sz w:val="22"/>
                <w:szCs w:val="22"/>
              </w:rPr>
              <w:t xml:space="preserve">tiekėjo pasirašytas pasiūlymas, parengtas pagal </w:t>
            </w:r>
            <w:r>
              <w:rPr>
                <w:rFonts w:ascii="Tahoma" w:eastAsia="Times New Roman" w:hAnsi="Tahoma" w:cs="Tahoma"/>
                <w:sz w:val="22"/>
                <w:szCs w:val="22"/>
              </w:rPr>
              <w:t xml:space="preserve">SS </w:t>
            </w:r>
            <w:r w:rsidR="00260515">
              <w:rPr>
                <w:rFonts w:ascii="Tahoma" w:eastAsia="Times New Roman" w:hAnsi="Tahoma" w:cs="Tahoma"/>
                <w:sz w:val="22"/>
                <w:szCs w:val="22"/>
              </w:rPr>
              <w:t>6</w:t>
            </w:r>
            <w:r w:rsidRPr="00F92844">
              <w:rPr>
                <w:rFonts w:ascii="Tahoma" w:eastAsia="Times New Roman" w:hAnsi="Tahoma" w:cs="Tahoma"/>
                <w:sz w:val="22"/>
                <w:szCs w:val="22"/>
              </w:rPr>
              <w:t xml:space="preserve"> priedas „Pasiūlymo forma“ pateiktą pasiūlymo formą ir pasiūlymo formoje nurodyti ir kiti, tiekėjo nuomone, būtini dokumentai (jų kopijos).</w:t>
            </w:r>
          </w:p>
          <w:p w14:paraId="40081980" w14:textId="426FF274" w:rsidR="00F92844" w:rsidRPr="001042EF" w:rsidRDefault="00F92844" w:rsidP="002C69E8">
            <w:pPr>
              <w:rPr>
                <w:rFonts w:ascii="Tahoma" w:hAnsi="Tahoma" w:cs="Tahoma"/>
                <w:sz w:val="22"/>
                <w:szCs w:val="22"/>
              </w:rPr>
            </w:pPr>
          </w:p>
        </w:tc>
      </w:tr>
      <w:tr w:rsidR="00F92844" w:rsidRPr="001042EF" w14:paraId="214F753A" w14:textId="77777777" w:rsidTr="002C69E8">
        <w:trPr>
          <w:trHeight w:val="20"/>
        </w:trPr>
        <w:tc>
          <w:tcPr>
            <w:tcW w:w="445" w:type="pct"/>
            <w:shd w:val="clear" w:color="auto" w:fill="F2F2F2" w:themeFill="background1" w:themeFillShade="F2"/>
            <w:vAlign w:val="center"/>
          </w:tcPr>
          <w:p w14:paraId="206C90E1" w14:textId="74BBFCAB" w:rsidR="00F92844" w:rsidRPr="00776A76" w:rsidRDefault="00F92844" w:rsidP="002C69E8">
            <w:pPr>
              <w:rPr>
                <w:rFonts w:ascii="Tahoma" w:hAnsi="Tahoma" w:cs="Tahoma"/>
                <w:sz w:val="22"/>
                <w:szCs w:val="22"/>
              </w:rPr>
            </w:pPr>
            <w:r>
              <w:rPr>
                <w:rFonts w:ascii="Tahoma" w:hAnsi="Tahoma" w:cs="Tahoma"/>
                <w:sz w:val="22"/>
                <w:szCs w:val="22"/>
              </w:rPr>
              <w:t xml:space="preserve">4.2. </w:t>
            </w:r>
          </w:p>
        </w:tc>
        <w:tc>
          <w:tcPr>
            <w:tcW w:w="1978" w:type="pct"/>
            <w:shd w:val="clear" w:color="auto" w:fill="F2F2F2" w:themeFill="background1" w:themeFillShade="F2"/>
            <w:vAlign w:val="center"/>
          </w:tcPr>
          <w:p w14:paraId="7FFEDCC7" w14:textId="2374B444" w:rsidR="00F92844" w:rsidRPr="001042EF" w:rsidRDefault="00F92844" w:rsidP="002C69E8">
            <w:pPr>
              <w:jc w:val="both"/>
              <w:rPr>
                <w:rFonts w:ascii="Tahoma" w:hAnsi="Tahoma" w:cs="Tahoma"/>
                <w:sz w:val="22"/>
                <w:szCs w:val="22"/>
              </w:rPr>
            </w:pPr>
            <w:r>
              <w:rPr>
                <w:rFonts w:ascii="Tahoma" w:hAnsi="Tahoma" w:cs="Tahoma"/>
                <w:sz w:val="22"/>
                <w:szCs w:val="22"/>
              </w:rPr>
              <w:t>Reikalavimai pasiūlymo parengimui</w:t>
            </w:r>
          </w:p>
        </w:tc>
        <w:tc>
          <w:tcPr>
            <w:tcW w:w="2577" w:type="pct"/>
            <w:vAlign w:val="center"/>
          </w:tcPr>
          <w:p w14:paraId="6F68C4B6" w14:textId="2734BBF4" w:rsidR="00F92844" w:rsidRPr="001042EF" w:rsidRDefault="00F92844" w:rsidP="00F01B52">
            <w:pPr>
              <w:jc w:val="both"/>
              <w:rPr>
                <w:rFonts w:ascii="Tahoma" w:hAnsi="Tahoma" w:cs="Tahoma"/>
                <w:sz w:val="22"/>
                <w:szCs w:val="22"/>
              </w:rPr>
            </w:pPr>
            <w:r w:rsidRPr="00F92844">
              <w:rPr>
                <w:rFonts w:ascii="Tahoma" w:hAnsi="Tahoma" w:cs="Tahoma"/>
                <w:sz w:val="22"/>
                <w:szCs w:val="22"/>
              </w:rPr>
              <w:t>Pasiūlymas turi būti paren</w:t>
            </w:r>
            <w:r w:rsidR="00F01B52">
              <w:rPr>
                <w:rFonts w:ascii="Tahoma" w:hAnsi="Tahoma" w:cs="Tahoma"/>
                <w:sz w:val="22"/>
                <w:szCs w:val="22"/>
              </w:rPr>
              <w:t xml:space="preserve">gtas, lietuvių arba anglų kalba. </w:t>
            </w:r>
            <w:r w:rsidRPr="00F92844">
              <w:rPr>
                <w:rFonts w:ascii="Tahoma" w:hAnsi="Tahoma" w:cs="Tahoma"/>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w:t>
            </w:r>
            <w:r w:rsidR="00F01B52">
              <w:rPr>
                <w:rFonts w:ascii="Tahoma" w:hAnsi="Tahoma" w:cs="Tahoma"/>
                <w:sz w:val="22"/>
                <w:szCs w:val="22"/>
              </w:rPr>
              <w:t>tvirtintą šio dokumento vertimą.</w:t>
            </w:r>
          </w:p>
        </w:tc>
      </w:tr>
      <w:tr w:rsidR="00F01B52" w:rsidRPr="001042EF" w14:paraId="6BBDA167" w14:textId="77777777" w:rsidTr="002C69E8">
        <w:trPr>
          <w:trHeight w:val="20"/>
        </w:trPr>
        <w:tc>
          <w:tcPr>
            <w:tcW w:w="445" w:type="pct"/>
            <w:shd w:val="clear" w:color="auto" w:fill="F2F2F2" w:themeFill="background1" w:themeFillShade="F2"/>
            <w:vAlign w:val="center"/>
          </w:tcPr>
          <w:p w14:paraId="7738C54C" w14:textId="58CDAAE7" w:rsidR="00F01B52" w:rsidRDefault="00C80AEA" w:rsidP="002C69E8">
            <w:pPr>
              <w:rPr>
                <w:rFonts w:ascii="Tahoma" w:hAnsi="Tahoma" w:cs="Tahoma"/>
                <w:sz w:val="22"/>
                <w:szCs w:val="22"/>
              </w:rPr>
            </w:pPr>
            <w:r>
              <w:rPr>
                <w:rFonts w:ascii="Tahoma" w:hAnsi="Tahoma" w:cs="Tahoma"/>
                <w:sz w:val="22"/>
                <w:szCs w:val="22"/>
              </w:rPr>
              <w:t>4.3</w:t>
            </w:r>
            <w:r w:rsidR="00F01B52">
              <w:rPr>
                <w:rFonts w:ascii="Tahoma" w:hAnsi="Tahoma" w:cs="Tahoma"/>
                <w:sz w:val="22"/>
                <w:szCs w:val="22"/>
              </w:rPr>
              <w:t xml:space="preserve">. </w:t>
            </w:r>
          </w:p>
        </w:tc>
        <w:tc>
          <w:tcPr>
            <w:tcW w:w="1978" w:type="pct"/>
            <w:shd w:val="clear" w:color="auto" w:fill="F2F2F2" w:themeFill="background1" w:themeFillShade="F2"/>
            <w:vAlign w:val="center"/>
          </w:tcPr>
          <w:p w14:paraId="57F5FEDA" w14:textId="63262C40" w:rsidR="00F01B52" w:rsidRDefault="00294B6A" w:rsidP="002C69E8">
            <w:pPr>
              <w:jc w:val="both"/>
              <w:rPr>
                <w:rFonts w:ascii="Tahoma" w:hAnsi="Tahoma" w:cs="Tahoma"/>
                <w:sz w:val="22"/>
                <w:szCs w:val="22"/>
              </w:rPr>
            </w:pPr>
            <w:r>
              <w:rPr>
                <w:rFonts w:ascii="Tahoma" w:hAnsi="Tahoma" w:cs="Tahoma"/>
                <w:sz w:val="22"/>
                <w:szCs w:val="22"/>
              </w:rPr>
              <w:t>Reikalavimai kainos pateikimui</w:t>
            </w:r>
          </w:p>
        </w:tc>
        <w:tc>
          <w:tcPr>
            <w:tcW w:w="2577" w:type="pct"/>
            <w:vAlign w:val="center"/>
          </w:tcPr>
          <w:p w14:paraId="133ECFFC" w14:textId="3E224937" w:rsidR="009060AE" w:rsidRPr="00F92844" w:rsidRDefault="009060AE" w:rsidP="00084790">
            <w:pPr>
              <w:jc w:val="both"/>
              <w:rPr>
                <w:rFonts w:ascii="Tahoma" w:hAnsi="Tahoma" w:cs="Tahoma"/>
                <w:sz w:val="22"/>
                <w:szCs w:val="22"/>
              </w:rPr>
            </w:pPr>
            <w:r w:rsidRPr="009060AE">
              <w:rPr>
                <w:rFonts w:ascii="Tahoma" w:hAnsi="Tahoma" w:cs="Tahoma"/>
                <w:sz w:val="22"/>
                <w:szCs w:val="22"/>
              </w:rPr>
              <w:t xml:space="preserve">Visos pasiūlyme nurodytos kainos (ir jų sudėtinės dalys) turi būti nurodomos dviejų skaičių po kablelio tikslumu. Jei trečias skaičius po kablelio yra nuo 0 iki 4, antrasis skaičius po kablelio paliekamas koks yra, jei trečias skaičius po kablelio yra nuo 5 iki 9, </w:t>
            </w:r>
            <w:r w:rsidRPr="009060AE">
              <w:rPr>
                <w:rFonts w:ascii="Tahoma" w:hAnsi="Tahoma" w:cs="Tahoma"/>
                <w:sz w:val="22"/>
                <w:szCs w:val="22"/>
              </w:rPr>
              <w:lastRenderedPageBreak/>
              <w:t>antrąjį skaičių po kablelio padidiname vienu vienetu, pvz., 3,14159 suapvalinus iki šimtųjų bus 3,14. Suapvalinus 3,1153 iki šimtųjų bus 3,12.</w:t>
            </w:r>
          </w:p>
        </w:tc>
      </w:tr>
    </w:tbl>
    <w:p w14:paraId="7A15AE0A" w14:textId="7D79FAE1" w:rsidR="00EE1C85" w:rsidRPr="00F0499F" w:rsidRDefault="00977F34" w:rsidP="00977F34">
      <w:pPr>
        <w:pStyle w:val="Heading1"/>
        <w:tabs>
          <w:tab w:val="left" w:pos="709"/>
        </w:tabs>
        <w:rPr>
          <w:rFonts w:asciiTheme="minorHAnsi" w:hAnsiTheme="minorHAnsi" w:cstheme="minorHAnsi"/>
        </w:rPr>
      </w:pPr>
      <w:bookmarkStart w:id="10" w:name="_Toc91497102"/>
      <w:bookmarkStart w:id="11" w:name="_Toc91497103"/>
      <w:bookmarkStart w:id="12" w:name="_Toc91497104"/>
      <w:bookmarkStart w:id="13" w:name="_Toc91497105"/>
      <w:bookmarkStart w:id="14" w:name="_Toc91497106"/>
      <w:bookmarkStart w:id="15" w:name="_Ref39430768"/>
      <w:bookmarkStart w:id="16" w:name="_Ref39430779"/>
      <w:bookmarkStart w:id="17" w:name="_Toc229574968"/>
      <w:bookmarkEnd w:id="10"/>
      <w:bookmarkEnd w:id="11"/>
      <w:bookmarkEnd w:id="12"/>
      <w:bookmarkEnd w:id="13"/>
      <w:bookmarkEnd w:id="14"/>
      <w:r>
        <w:rPr>
          <w:rFonts w:asciiTheme="minorHAnsi" w:hAnsiTheme="minorHAnsi" w:cstheme="minorHAnsi"/>
        </w:rPr>
        <w:lastRenderedPageBreak/>
        <w:t>5</w:t>
      </w:r>
      <w:r w:rsidRPr="00C44A15">
        <w:rPr>
          <w:rFonts w:ascii="Tahoma" w:hAnsi="Tahoma" w:cs="Tahoma"/>
        </w:rPr>
        <w:t xml:space="preserve">. </w:t>
      </w:r>
      <w:r w:rsidR="00EE1C85" w:rsidRPr="00C44A15">
        <w:rPr>
          <w:rFonts w:ascii="Tahoma" w:hAnsi="Tahoma" w:cs="Tahoma"/>
        </w:rPr>
        <w:t>Pasiūlymo galiojimo užtikrinimas</w:t>
      </w:r>
      <w:bookmarkEnd w:id="15"/>
      <w:bookmarkEnd w:id="16"/>
      <w:bookmarkEnd w:id="17"/>
    </w:p>
    <w:tbl>
      <w:tblPr>
        <w:tblStyle w:val="TableGrid4"/>
        <w:tblW w:w="5011" w:type="pct"/>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88"/>
        <w:gridCol w:w="3950"/>
        <w:gridCol w:w="5146"/>
      </w:tblGrid>
      <w:tr w:rsidR="00977F34" w:rsidRPr="001042EF" w14:paraId="7CB86FD6" w14:textId="77777777" w:rsidTr="002C69E8">
        <w:trPr>
          <w:trHeight w:val="20"/>
        </w:trPr>
        <w:tc>
          <w:tcPr>
            <w:tcW w:w="445" w:type="pct"/>
            <w:shd w:val="clear" w:color="auto" w:fill="F2F2F2" w:themeFill="background1" w:themeFillShade="F2"/>
            <w:vAlign w:val="center"/>
          </w:tcPr>
          <w:p w14:paraId="0956E446" w14:textId="4AAF1177" w:rsidR="00977F34" w:rsidRPr="00776A76" w:rsidRDefault="0085271E" w:rsidP="002C69E8">
            <w:pPr>
              <w:contextualSpacing/>
              <w:rPr>
                <w:rFonts w:ascii="Tahoma" w:hAnsi="Tahoma" w:cs="Tahoma"/>
                <w:sz w:val="22"/>
                <w:szCs w:val="22"/>
              </w:rPr>
            </w:pPr>
            <w:r>
              <w:rPr>
                <w:rFonts w:ascii="Tahoma" w:hAnsi="Tahoma" w:cs="Tahoma"/>
                <w:iCs/>
                <w:sz w:val="22"/>
                <w:szCs w:val="22"/>
              </w:rPr>
              <w:t>5</w:t>
            </w:r>
            <w:r w:rsidR="00977F34" w:rsidRPr="000B2EC9">
              <w:rPr>
                <w:rFonts w:ascii="Tahoma" w:hAnsi="Tahoma" w:cs="Tahoma"/>
                <w:iCs/>
                <w:sz w:val="22"/>
                <w:szCs w:val="22"/>
              </w:rPr>
              <w:t>.1</w:t>
            </w:r>
            <w:r w:rsidR="00977F34">
              <w:rPr>
                <w:rFonts w:ascii="Tahoma" w:hAnsi="Tahoma" w:cs="Tahoma"/>
                <w:iCs/>
                <w:sz w:val="22"/>
                <w:szCs w:val="22"/>
              </w:rPr>
              <w:t>.</w:t>
            </w:r>
          </w:p>
        </w:tc>
        <w:tc>
          <w:tcPr>
            <w:tcW w:w="1978" w:type="pct"/>
            <w:shd w:val="clear" w:color="auto" w:fill="F2F2F2" w:themeFill="background1" w:themeFillShade="F2"/>
            <w:vAlign w:val="center"/>
          </w:tcPr>
          <w:p w14:paraId="6580092D" w14:textId="759F0478" w:rsidR="00977F34" w:rsidRPr="000438E1" w:rsidRDefault="00FA564E" w:rsidP="002C69E8">
            <w:pPr>
              <w:jc w:val="both"/>
              <w:rPr>
                <w:rFonts w:ascii="Tahoma" w:hAnsi="Tahoma" w:cs="Tahoma"/>
                <w:sz w:val="22"/>
                <w:szCs w:val="22"/>
              </w:rPr>
            </w:pPr>
            <w:r w:rsidRPr="00FA564E">
              <w:rPr>
                <w:rFonts w:ascii="Tahoma" w:hAnsi="Tahoma" w:cs="Tahoma"/>
                <w:sz w:val="22"/>
                <w:szCs w:val="22"/>
              </w:rPr>
              <w:t>Pasiūlymo</w:t>
            </w:r>
            <w:r w:rsidR="00533558">
              <w:rPr>
                <w:rFonts w:ascii="Tahoma" w:hAnsi="Tahoma" w:cs="Tahoma"/>
                <w:sz w:val="22"/>
                <w:szCs w:val="22"/>
              </w:rPr>
              <w:t xml:space="preserve"> </w:t>
            </w:r>
            <w:r w:rsidRPr="00FA564E">
              <w:rPr>
                <w:rFonts w:ascii="Tahoma" w:hAnsi="Tahoma" w:cs="Tahoma"/>
                <w:sz w:val="22"/>
                <w:szCs w:val="22"/>
              </w:rPr>
              <w:t>galioj</w:t>
            </w:r>
            <w:r>
              <w:rPr>
                <w:rFonts w:ascii="Tahoma" w:hAnsi="Tahoma" w:cs="Tahoma"/>
                <w:sz w:val="22"/>
                <w:szCs w:val="22"/>
              </w:rPr>
              <w:t>imo užtikrinimo pateikimo</w:t>
            </w:r>
            <w:r w:rsidRPr="00FA564E">
              <w:rPr>
                <w:rFonts w:ascii="Tahoma" w:hAnsi="Tahoma" w:cs="Tahoma"/>
                <w:sz w:val="22"/>
                <w:szCs w:val="22"/>
              </w:rPr>
              <w:t xml:space="preserve"> būdas ir dydis:</w:t>
            </w:r>
          </w:p>
        </w:tc>
        <w:tc>
          <w:tcPr>
            <w:tcW w:w="2577" w:type="pct"/>
            <w:vAlign w:val="center"/>
          </w:tcPr>
          <w:p w14:paraId="49BD42CC" w14:textId="79DC74C0" w:rsidR="0085271E" w:rsidRPr="001042EF" w:rsidRDefault="00FA564E" w:rsidP="00084790">
            <w:pPr>
              <w:jc w:val="both"/>
              <w:rPr>
                <w:rFonts w:ascii="Tahoma" w:hAnsi="Tahoma" w:cs="Tahoma"/>
                <w:sz w:val="22"/>
                <w:szCs w:val="22"/>
              </w:rPr>
            </w:pPr>
            <w:r w:rsidRPr="00FA564E">
              <w:rPr>
                <w:rFonts w:ascii="Tahoma"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bl>
    <w:p w14:paraId="14CBD3AD" w14:textId="23B8A7AF" w:rsidR="009D0DC5" w:rsidRPr="00C44A15" w:rsidRDefault="00EA001C" w:rsidP="00F72376">
      <w:pPr>
        <w:pStyle w:val="Heading1"/>
        <w:numPr>
          <w:ilvl w:val="0"/>
          <w:numId w:val="7"/>
        </w:numPr>
        <w:tabs>
          <w:tab w:val="left" w:pos="709"/>
        </w:tabs>
        <w:spacing w:line="20" w:lineRule="atLeast"/>
        <w:contextualSpacing/>
        <w:rPr>
          <w:rFonts w:ascii="Tahoma" w:hAnsi="Tahoma" w:cs="Tahoma"/>
        </w:rPr>
      </w:pPr>
      <w:bookmarkStart w:id="18" w:name="_Ref39485250"/>
      <w:bookmarkStart w:id="19" w:name="_Ref39485258"/>
      <w:bookmarkStart w:id="20" w:name="_Ref39667303"/>
      <w:bookmarkStart w:id="21" w:name="_Ref39667308"/>
      <w:bookmarkStart w:id="22" w:name="_Toc229574969"/>
      <w:r w:rsidRPr="00C44A15">
        <w:rPr>
          <w:rFonts w:ascii="Tahoma" w:hAnsi="Tahoma" w:cs="Tahoma"/>
        </w:rPr>
        <w:t>P</w:t>
      </w:r>
      <w:r w:rsidR="00014A61" w:rsidRPr="00C44A15">
        <w:rPr>
          <w:rFonts w:ascii="Tahoma" w:hAnsi="Tahoma" w:cs="Tahoma"/>
        </w:rPr>
        <w:t>asiūlymų vertinimas</w:t>
      </w:r>
      <w:bookmarkEnd w:id="18"/>
      <w:bookmarkEnd w:id="19"/>
      <w:bookmarkEnd w:id="20"/>
      <w:bookmarkEnd w:id="21"/>
      <w:bookmarkEnd w:id="22"/>
    </w:p>
    <w:p w14:paraId="7D8EDAF3" w14:textId="56D9DE0F" w:rsidR="00D50D63" w:rsidRDefault="00D50D63" w:rsidP="002D470F">
      <w:pPr>
        <w:spacing w:after="0" w:line="240" w:lineRule="auto"/>
        <w:ind w:left="710"/>
        <w:jc w:val="both"/>
        <w:rPr>
          <w:rFonts w:cstheme="minorHAnsi"/>
        </w:rPr>
      </w:pPr>
    </w:p>
    <w:tbl>
      <w:tblPr>
        <w:tblStyle w:val="TableGrid4"/>
        <w:tblW w:w="5011" w:type="pct"/>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88"/>
        <w:gridCol w:w="3950"/>
        <w:gridCol w:w="5146"/>
      </w:tblGrid>
      <w:tr w:rsidR="00D44740" w:rsidRPr="001042EF" w14:paraId="5AD8B046" w14:textId="77777777" w:rsidTr="002C69E8">
        <w:trPr>
          <w:trHeight w:val="20"/>
        </w:trPr>
        <w:tc>
          <w:tcPr>
            <w:tcW w:w="445" w:type="pct"/>
            <w:shd w:val="clear" w:color="auto" w:fill="F2F2F2" w:themeFill="background1" w:themeFillShade="F2"/>
            <w:vAlign w:val="center"/>
          </w:tcPr>
          <w:p w14:paraId="602D3F37" w14:textId="3988753C" w:rsidR="00D44740" w:rsidRPr="00776A76" w:rsidRDefault="00D44740" w:rsidP="002C69E8">
            <w:pPr>
              <w:contextualSpacing/>
              <w:rPr>
                <w:rFonts w:ascii="Tahoma" w:hAnsi="Tahoma" w:cs="Tahoma"/>
                <w:sz w:val="22"/>
                <w:szCs w:val="22"/>
              </w:rPr>
            </w:pPr>
            <w:r>
              <w:rPr>
                <w:rFonts w:ascii="Tahoma" w:hAnsi="Tahoma" w:cs="Tahoma"/>
                <w:iCs/>
                <w:sz w:val="22"/>
                <w:szCs w:val="22"/>
              </w:rPr>
              <w:t>6</w:t>
            </w:r>
            <w:r w:rsidRPr="000B2EC9">
              <w:rPr>
                <w:rFonts w:ascii="Tahoma" w:hAnsi="Tahoma" w:cs="Tahoma"/>
                <w:iCs/>
                <w:sz w:val="22"/>
                <w:szCs w:val="22"/>
              </w:rPr>
              <w:t>.1</w:t>
            </w:r>
            <w:r>
              <w:rPr>
                <w:rFonts w:ascii="Tahoma" w:hAnsi="Tahoma" w:cs="Tahoma"/>
                <w:iCs/>
                <w:sz w:val="22"/>
                <w:szCs w:val="22"/>
              </w:rPr>
              <w:t>.</w:t>
            </w:r>
          </w:p>
        </w:tc>
        <w:tc>
          <w:tcPr>
            <w:tcW w:w="1978" w:type="pct"/>
            <w:shd w:val="clear" w:color="auto" w:fill="F2F2F2" w:themeFill="background1" w:themeFillShade="F2"/>
            <w:vAlign w:val="center"/>
          </w:tcPr>
          <w:p w14:paraId="42DF0858" w14:textId="190E488C" w:rsidR="00D44740" w:rsidRPr="00084790" w:rsidRDefault="00350DB8" w:rsidP="002C69E8">
            <w:pPr>
              <w:jc w:val="both"/>
              <w:rPr>
                <w:rFonts w:ascii="Tahoma" w:hAnsi="Tahoma" w:cs="Tahoma"/>
                <w:sz w:val="22"/>
                <w:szCs w:val="22"/>
              </w:rPr>
            </w:pPr>
            <w:r w:rsidRPr="00084790">
              <w:rPr>
                <w:rFonts w:ascii="Tahoma" w:hAnsi="Tahoma" w:cs="Tahoma"/>
                <w:sz w:val="22"/>
                <w:szCs w:val="22"/>
              </w:rPr>
              <w:t>Pasiūlymų vertinimo kriterijai</w:t>
            </w:r>
          </w:p>
        </w:tc>
        <w:sdt>
          <w:sdtPr>
            <w:rPr>
              <w:rFonts w:ascii="Tahoma" w:hAnsi="Tahoma" w:cs="Tahoma"/>
              <w:sz w:val="22"/>
              <w:szCs w:val="22"/>
            </w:rPr>
            <w:id w:val="-1635706885"/>
            <w:placeholder>
              <w:docPart w:val="7B59004CC29A4DD295BA032E73360BD2"/>
            </w:placeholder>
            <w:comboBox>
              <w:listItem w:value="Choose an item."/>
              <w:listItem w:displayText="Perkančioji organizacija ekonomiškai naudingiausią pasiūlymą išrenka pagal kainos ir kokybės santykį. " w:value="Perkančioji organizacija ekonomiškai naudingiausią pasiūlymą išrenka pagal kainos ir kokybės santykį. "/>
              <w:listItem w:displayText="PePerkančioji organizacija pasiūlymus vertina pagal mažiausios kainos kriterijų." w:value="PePerkančioji organizacija pasiūlymus vertina pagal mažiausios kainos kriterijų."/>
            </w:comboBox>
          </w:sdtPr>
          <w:sdtContent>
            <w:tc>
              <w:tcPr>
                <w:tcW w:w="2577" w:type="pct"/>
                <w:vAlign w:val="center"/>
              </w:tcPr>
              <w:p w14:paraId="6A410138" w14:textId="6C83C8ED" w:rsidR="00D44740" w:rsidRPr="001042EF" w:rsidRDefault="00084790" w:rsidP="002C69E8">
                <w:pPr>
                  <w:jc w:val="both"/>
                  <w:rPr>
                    <w:rFonts w:ascii="Tahoma" w:hAnsi="Tahoma" w:cs="Tahoma"/>
                    <w:sz w:val="22"/>
                    <w:szCs w:val="22"/>
                  </w:rPr>
                </w:pPr>
                <w:r>
                  <w:rPr>
                    <w:rFonts w:ascii="Tahoma" w:hAnsi="Tahoma" w:cs="Tahoma"/>
                    <w:sz w:val="22"/>
                    <w:szCs w:val="22"/>
                  </w:rPr>
                  <w:t>Perkančioji organizacija pasiūlymus vertina pagal mažiausios kainos kriterijų.</w:t>
                </w:r>
              </w:p>
            </w:tc>
          </w:sdtContent>
        </w:sdt>
      </w:tr>
      <w:tr w:rsidR="00D44740" w:rsidRPr="001042EF" w14:paraId="35A2464B" w14:textId="77777777" w:rsidTr="002C69E8">
        <w:trPr>
          <w:trHeight w:val="20"/>
        </w:trPr>
        <w:tc>
          <w:tcPr>
            <w:tcW w:w="445" w:type="pct"/>
            <w:shd w:val="clear" w:color="auto" w:fill="F2F2F2" w:themeFill="background1" w:themeFillShade="F2"/>
            <w:vAlign w:val="center"/>
          </w:tcPr>
          <w:p w14:paraId="556A6C81" w14:textId="044308F0" w:rsidR="00D44740" w:rsidRDefault="00D44740" w:rsidP="002C69E8">
            <w:pPr>
              <w:contextualSpacing/>
              <w:rPr>
                <w:rFonts w:ascii="Tahoma" w:hAnsi="Tahoma" w:cs="Tahoma"/>
                <w:iCs/>
                <w:sz w:val="22"/>
                <w:szCs w:val="22"/>
              </w:rPr>
            </w:pPr>
            <w:r>
              <w:rPr>
                <w:rFonts w:ascii="Tahoma" w:hAnsi="Tahoma" w:cs="Tahoma"/>
                <w:iCs/>
                <w:sz w:val="22"/>
                <w:szCs w:val="22"/>
              </w:rPr>
              <w:t>6.2.</w:t>
            </w:r>
          </w:p>
        </w:tc>
        <w:tc>
          <w:tcPr>
            <w:tcW w:w="1978" w:type="pct"/>
            <w:shd w:val="clear" w:color="auto" w:fill="F2F2F2" w:themeFill="background1" w:themeFillShade="F2"/>
            <w:vAlign w:val="center"/>
          </w:tcPr>
          <w:p w14:paraId="6ED17198" w14:textId="6944B3DC" w:rsidR="00D44740" w:rsidRPr="000438E1" w:rsidRDefault="00C91B6E" w:rsidP="002C69E8">
            <w:pPr>
              <w:jc w:val="both"/>
              <w:rPr>
                <w:rFonts w:ascii="Tahoma" w:hAnsi="Tahoma" w:cs="Tahoma"/>
                <w:sz w:val="22"/>
                <w:szCs w:val="22"/>
              </w:rPr>
            </w:pPr>
            <w:r>
              <w:rPr>
                <w:rFonts w:ascii="Tahoma" w:hAnsi="Tahoma" w:cs="Tahoma"/>
                <w:sz w:val="22"/>
                <w:szCs w:val="22"/>
              </w:rPr>
              <w:t>Pirkimo sutarties sudarymas</w:t>
            </w:r>
          </w:p>
        </w:tc>
        <w:tc>
          <w:tcPr>
            <w:tcW w:w="2577" w:type="pct"/>
            <w:vAlign w:val="center"/>
          </w:tcPr>
          <w:p w14:paraId="73FFC129" w14:textId="7CFFD8A7" w:rsidR="00E916B3" w:rsidRPr="001042EF" w:rsidRDefault="00E916B3" w:rsidP="00084790">
            <w:pPr>
              <w:jc w:val="both"/>
              <w:rPr>
                <w:rFonts w:ascii="Tahoma" w:hAnsi="Tahoma" w:cs="Tahoma"/>
                <w:sz w:val="22"/>
                <w:szCs w:val="22"/>
              </w:rPr>
            </w:pPr>
            <w:r w:rsidRPr="00E916B3">
              <w:rPr>
                <w:rFonts w:ascii="Tahoma" w:hAnsi="Tahoma" w:cs="Tahoma"/>
                <w:sz w:val="22"/>
                <w:szCs w:val="22"/>
              </w:rPr>
              <w:t>Laimėjusiu pasiūlymu galės būti pripažintas tik 1 (vienas) ekonomiškai naudingiausias pasiūlymas, esantis pasiūlymų eilės pirmojoje vietoje.</w:t>
            </w:r>
          </w:p>
        </w:tc>
      </w:tr>
      <w:tr w:rsidR="00084790" w:rsidRPr="001042EF" w14:paraId="06490672" w14:textId="77777777" w:rsidTr="002C69E8">
        <w:trPr>
          <w:trHeight w:val="20"/>
        </w:trPr>
        <w:tc>
          <w:tcPr>
            <w:tcW w:w="445" w:type="pct"/>
            <w:shd w:val="clear" w:color="auto" w:fill="F2F2F2" w:themeFill="background1" w:themeFillShade="F2"/>
            <w:vAlign w:val="center"/>
          </w:tcPr>
          <w:p w14:paraId="51A6FC6A" w14:textId="4A99872D" w:rsidR="00084790" w:rsidRDefault="00084790" w:rsidP="00084790">
            <w:pPr>
              <w:contextualSpacing/>
              <w:rPr>
                <w:rFonts w:ascii="Tahoma" w:hAnsi="Tahoma" w:cs="Tahoma"/>
                <w:iCs/>
                <w:sz w:val="22"/>
                <w:szCs w:val="22"/>
              </w:rPr>
            </w:pPr>
            <w:r>
              <w:rPr>
                <w:rFonts w:ascii="Tahoma" w:hAnsi="Tahoma" w:cs="Tahoma"/>
                <w:iCs/>
                <w:sz w:val="22"/>
                <w:szCs w:val="22"/>
              </w:rPr>
              <w:t>6.3.</w:t>
            </w:r>
          </w:p>
        </w:tc>
        <w:tc>
          <w:tcPr>
            <w:tcW w:w="1978" w:type="pct"/>
            <w:shd w:val="clear" w:color="auto" w:fill="F2F2F2" w:themeFill="background1" w:themeFillShade="F2"/>
            <w:vAlign w:val="center"/>
          </w:tcPr>
          <w:p w14:paraId="0E2E4940" w14:textId="0D7F82BD" w:rsidR="00084790" w:rsidRDefault="00084790" w:rsidP="00084790">
            <w:pPr>
              <w:jc w:val="both"/>
              <w:rPr>
                <w:rFonts w:ascii="Tahoma" w:hAnsi="Tahoma" w:cs="Tahoma"/>
                <w:sz w:val="22"/>
                <w:szCs w:val="22"/>
              </w:rPr>
            </w:pPr>
            <w:r>
              <w:rPr>
                <w:rFonts w:ascii="Tahoma" w:hAnsi="Tahoma" w:cs="Tahoma"/>
                <w:sz w:val="22"/>
                <w:szCs w:val="22"/>
              </w:rPr>
              <w:t>Baudos</w:t>
            </w:r>
          </w:p>
        </w:tc>
        <w:tc>
          <w:tcPr>
            <w:tcW w:w="2577" w:type="pct"/>
            <w:vAlign w:val="center"/>
          </w:tcPr>
          <w:p w14:paraId="20BCCE74" w14:textId="68F69066" w:rsidR="00084790" w:rsidRPr="00E916B3" w:rsidRDefault="00084790" w:rsidP="00084790">
            <w:pPr>
              <w:jc w:val="both"/>
              <w:rPr>
                <w:rFonts w:ascii="Tahoma" w:hAnsi="Tahoma" w:cs="Tahoma"/>
                <w:color w:val="FF0000"/>
                <w:sz w:val="22"/>
                <w:szCs w:val="22"/>
              </w:rPr>
            </w:pPr>
            <w:r w:rsidRPr="00533558">
              <w:rPr>
                <w:rFonts w:ascii="Tahoma" w:hAnsi="Tahoma" w:cs="Tahoma"/>
                <w:sz w:val="22"/>
                <w:szCs w:val="22"/>
              </w:rPr>
              <w:t xml:space="preserve">Jei tiekėjas, kuris bus kviečiamas sudaryti sutartį, atsisakys ją sudaryti, jis, pareikalavus, turės sumokėti </w:t>
            </w:r>
            <w:r w:rsidRPr="00093F2D">
              <w:rPr>
                <w:rFonts w:ascii="Tahoma" w:hAnsi="Tahoma" w:cs="Tahoma"/>
                <w:sz w:val="22"/>
                <w:szCs w:val="22"/>
              </w:rPr>
              <w:t xml:space="preserve">7 000,00 </w:t>
            </w:r>
            <w:r w:rsidRPr="00533558">
              <w:rPr>
                <w:rFonts w:ascii="Tahoma" w:hAnsi="Tahoma" w:cs="Tahoma"/>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tc>
      </w:tr>
    </w:tbl>
    <w:bookmarkEnd w:id="2"/>
    <w:p w14:paraId="5CCD7116" w14:textId="47DE25C8" w:rsidR="00D74684" w:rsidRDefault="008D704D" w:rsidP="00496223">
      <w:pPr>
        <w:shd w:val="clear" w:color="auto" w:fill="FFFFFF"/>
        <w:spacing w:after="0" w:line="240" w:lineRule="auto"/>
        <w:jc w:val="center"/>
      </w:pPr>
      <w:r w:rsidRPr="00F0499F">
        <w:rPr>
          <w:rFonts w:eastAsia="Calibri" w:cstheme="minorHAnsi"/>
        </w:rPr>
        <w:t>__________</w:t>
      </w:r>
      <w:bookmarkStart w:id="23" w:name="part_0bf49b47971946ecbbec156f895bdd28"/>
      <w:bookmarkStart w:id="24" w:name="part_ce0c1ec65cd04504a5c7e7a6019a52b2"/>
      <w:bookmarkEnd w:id="23"/>
      <w:bookmarkEnd w:id="24"/>
    </w:p>
    <w:sectPr w:rsidR="00D74684" w:rsidSect="00180ECE">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FED03" w14:textId="77777777" w:rsidR="00946F88" w:rsidRDefault="00946F88" w:rsidP="00D05666">
      <w:r>
        <w:separator/>
      </w:r>
    </w:p>
  </w:endnote>
  <w:endnote w:type="continuationSeparator" w:id="0">
    <w:p w14:paraId="2A7D1863" w14:textId="77777777" w:rsidR="00946F88" w:rsidRDefault="00946F88" w:rsidP="00D05666">
      <w:r>
        <w:continuationSeparator/>
      </w:r>
    </w:p>
  </w:endnote>
  <w:endnote w:type="continuationNotice" w:id="1">
    <w:p w14:paraId="2B4FE79C" w14:textId="77777777" w:rsidR="00946F88" w:rsidRDefault="00946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172260"/>
      <w:docPartObj>
        <w:docPartGallery w:val="Page Numbers (Bottom of Page)"/>
        <w:docPartUnique/>
      </w:docPartObj>
    </w:sdtPr>
    <w:sdtContent>
      <w:p w14:paraId="5B3A8126" w14:textId="14100535" w:rsidR="00180ECE" w:rsidRDefault="00180ECE">
        <w:pPr>
          <w:pStyle w:val="Footer"/>
          <w:jc w:val="right"/>
        </w:pPr>
        <w:r>
          <w:fldChar w:fldCharType="begin"/>
        </w:r>
        <w:r>
          <w:instrText>PAGE   \* MERGEFORMAT</w:instrText>
        </w:r>
        <w:r>
          <w:fldChar w:fldCharType="separate"/>
        </w:r>
        <w:r>
          <w:t>2</w:t>
        </w:r>
        <w:r>
          <w:fldChar w:fldCharType="end"/>
        </w:r>
      </w:p>
    </w:sdtContent>
  </w:sdt>
  <w:p w14:paraId="3FB3A70B" w14:textId="77777777" w:rsidR="00180ECE" w:rsidRDefault="00180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6BE13" w14:textId="77777777" w:rsidR="00946F88" w:rsidRDefault="00946F88" w:rsidP="00D05666">
      <w:r>
        <w:separator/>
      </w:r>
    </w:p>
  </w:footnote>
  <w:footnote w:type="continuationSeparator" w:id="0">
    <w:p w14:paraId="09523FDB" w14:textId="77777777" w:rsidR="00946F88" w:rsidRDefault="00946F88" w:rsidP="00D05666">
      <w:r>
        <w:continuationSeparator/>
      </w:r>
    </w:p>
  </w:footnote>
  <w:footnote w:type="continuationNotice" w:id="1">
    <w:p w14:paraId="486047F3" w14:textId="77777777" w:rsidR="00946F88" w:rsidRDefault="00946F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7307" w:hanging="360"/>
      </w:pPr>
      <w:rPr>
        <w:rFonts w:hint="default"/>
        <w:b w:val="0"/>
        <w:bCs w:val="0"/>
      </w:rPr>
    </w:lvl>
    <w:lvl w:ilvl="1">
      <w:start w:val="1"/>
      <w:numFmt w:val="decimal"/>
      <w:lvlText w:val="%1.%2."/>
      <w:lvlJc w:val="left"/>
      <w:pPr>
        <w:ind w:left="8017" w:hanging="360"/>
      </w:pPr>
      <w:rPr>
        <w:rFonts w:hint="default"/>
        <w:b w:val="0"/>
        <w:bCs w:val="0"/>
        <w:i w:val="0"/>
        <w:iCs w:val="0"/>
        <w:color w:val="auto"/>
      </w:rPr>
    </w:lvl>
    <w:lvl w:ilvl="2">
      <w:start w:val="1"/>
      <w:numFmt w:val="decimal"/>
      <w:lvlText w:val="%1.%2.%3."/>
      <w:lvlJc w:val="left"/>
      <w:pPr>
        <w:ind w:left="9087" w:hanging="720"/>
      </w:pPr>
      <w:rPr>
        <w:rFonts w:hint="default"/>
        <w:i w:val="0"/>
        <w:iCs/>
        <w:color w:val="auto"/>
      </w:rPr>
    </w:lvl>
    <w:lvl w:ilvl="3">
      <w:start w:val="1"/>
      <w:numFmt w:val="decimal"/>
      <w:lvlText w:val="%1.%2.%3.%4."/>
      <w:lvlJc w:val="left"/>
      <w:pPr>
        <w:ind w:left="9797" w:hanging="720"/>
      </w:pPr>
      <w:rPr>
        <w:rFonts w:hint="default"/>
      </w:rPr>
    </w:lvl>
    <w:lvl w:ilvl="4">
      <w:start w:val="1"/>
      <w:numFmt w:val="decimal"/>
      <w:lvlText w:val="%1.%2.%3.%4.%5."/>
      <w:lvlJc w:val="left"/>
      <w:pPr>
        <w:ind w:left="10867" w:hanging="1080"/>
      </w:pPr>
      <w:rPr>
        <w:rFonts w:hint="default"/>
      </w:rPr>
    </w:lvl>
    <w:lvl w:ilvl="5">
      <w:start w:val="1"/>
      <w:numFmt w:val="decimal"/>
      <w:lvlText w:val="%1.%2.%3.%4.%5.%6."/>
      <w:lvlJc w:val="left"/>
      <w:pPr>
        <w:ind w:left="11577" w:hanging="1080"/>
      </w:pPr>
      <w:rPr>
        <w:rFonts w:hint="default"/>
      </w:rPr>
    </w:lvl>
    <w:lvl w:ilvl="6">
      <w:start w:val="1"/>
      <w:numFmt w:val="decimal"/>
      <w:lvlText w:val="%1.%2.%3.%4.%5.%6.%7."/>
      <w:lvlJc w:val="left"/>
      <w:pPr>
        <w:ind w:left="12647" w:hanging="1440"/>
      </w:pPr>
      <w:rPr>
        <w:rFonts w:hint="default"/>
      </w:rPr>
    </w:lvl>
    <w:lvl w:ilvl="7">
      <w:start w:val="1"/>
      <w:numFmt w:val="decimal"/>
      <w:lvlText w:val="%1.%2.%3.%4.%5.%6.%7.%8."/>
      <w:lvlJc w:val="left"/>
      <w:pPr>
        <w:ind w:left="13357" w:hanging="1440"/>
      </w:pPr>
      <w:rPr>
        <w:rFonts w:hint="default"/>
      </w:rPr>
    </w:lvl>
    <w:lvl w:ilvl="8">
      <w:start w:val="1"/>
      <w:numFmt w:val="decimal"/>
      <w:lvlText w:val="%1.%2.%3.%4.%5.%6.%7.%8.%9."/>
      <w:lvlJc w:val="left"/>
      <w:pPr>
        <w:ind w:left="14427"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77B7292"/>
    <w:multiLevelType w:val="multilevel"/>
    <w:tmpl w:val="45EAB084"/>
    <w:lvl w:ilvl="0">
      <w:start w:val="6"/>
      <w:numFmt w:val="decimal"/>
      <w:lvlText w:val="%1."/>
      <w:lvlJc w:val="left"/>
      <w:pPr>
        <w:ind w:left="380" w:hanging="38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469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2B116BDB"/>
    <w:multiLevelType w:val="hybridMultilevel"/>
    <w:tmpl w:val="0CC897EC"/>
    <w:lvl w:ilvl="0" w:tplc="A79A3AC2">
      <w:start w:val="1"/>
      <w:numFmt w:val="decimal"/>
      <w:lvlText w:val="%1."/>
      <w:lvlJc w:val="left"/>
      <w:pPr>
        <w:ind w:left="1211" w:hanging="360"/>
      </w:pPr>
      <w:rPr>
        <w:sz w:val="22"/>
        <w:szCs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932467"/>
    <w:multiLevelType w:val="hybridMultilevel"/>
    <w:tmpl w:val="7B529AC4"/>
    <w:lvl w:ilvl="0" w:tplc="07FEF584">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CE537C"/>
    <w:multiLevelType w:val="hybridMultilevel"/>
    <w:tmpl w:val="252EAA22"/>
    <w:lvl w:ilvl="0" w:tplc="D226A2E8">
      <w:start w:val="1"/>
      <w:numFmt w:val="decimal"/>
      <w:lvlText w:val="1.%1."/>
      <w:lvlJc w:val="left"/>
      <w:pPr>
        <w:ind w:left="1070" w:hanging="360"/>
      </w:pPr>
      <w:rPr>
        <w:rFonts w:ascii="Tahoma" w:hAnsi="Tahoma" w:cs="Tahoma"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2030116"/>
    <w:multiLevelType w:val="multilevel"/>
    <w:tmpl w:val="9DD0BD56"/>
    <w:lvl w:ilvl="0">
      <w:start w:val="7"/>
      <w:numFmt w:val="decimal"/>
      <w:lvlText w:val="%1."/>
      <w:lvlJc w:val="left"/>
      <w:pPr>
        <w:ind w:left="400" w:hanging="400"/>
      </w:pPr>
      <w:rPr>
        <w:rFonts w:hint="default"/>
      </w:rPr>
    </w:lvl>
    <w:lvl w:ilvl="1">
      <w:start w:val="1"/>
      <w:numFmt w:val="decimal"/>
      <w:lvlText w:val="%1.%2."/>
      <w:lvlJc w:val="left"/>
      <w:pPr>
        <w:ind w:left="1430" w:hanging="720"/>
      </w:pPr>
      <w:rPr>
        <w:rFonts w:hint="default"/>
        <w:b w:val="0"/>
        <w:i w:val="0"/>
        <w:sz w:val="22"/>
        <w:szCs w:val="22"/>
      </w:rPr>
    </w:lvl>
    <w:lvl w:ilvl="2">
      <w:start w:val="1"/>
      <w:numFmt w:val="decimal"/>
      <w:lvlText w:val="%1.%2.%3."/>
      <w:lvlJc w:val="left"/>
      <w:pPr>
        <w:ind w:left="3207" w:hanging="1080"/>
      </w:pPr>
      <w:rPr>
        <w:rFont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120EE8"/>
    <w:multiLevelType w:val="hybridMultilevel"/>
    <w:tmpl w:val="250ECC30"/>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2" w15:restartNumberingAfterBreak="0">
    <w:nsid w:val="65B93015"/>
    <w:multiLevelType w:val="hybridMultilevel"/>
    <w:tmpl w:val="BCD82142"/>
    <w:lvl w:ilvl="0" w:tplc="585A0BD6">
      <w:start w:val="1"/>
      <w:numFmt w:val="decimal"/>
      <w:lvlText w:val="%1.1."/>
      <w:lvlJc w:val="left"/>
      <w:pPr>
        <w:ind w:left="2008" w:hanging="360"/>
      </w:pPr>
      <w:rPr>
        <w:rFonts w:hint="default"/>
      </w:rPr>
    </w:lvl>
    <w:lvl w:ilvl="1" w:tplc="04270019" w:tentative="1">
      <w:start w:val="1"/>
      <w:numFmt w:val="lowerLetter"/>
      <w:lvlText w:val="%2."/>
      <w:lvlJc w:val="left"/>
      <w:pPr>
        <w:ind w:left="2728" w:hanging="360"/>
      </w:pPr>
    </w:lvl>
    <w:lvl w:ilvl="2" w:tplc="0427001B" w:tentative="1">
      <w:start w:val="1"/>
      <w:numFmt w:val="lowerRoman"/>
      <w:lvlText w:val="%3."/>
      <w:lvlJc w:val="right"/>
      <w:pPr>
        <w:ind w:left="3448" w:hanging="180"/>
      </w:pPr>
    </w:lvl>
    <w:lvl w:ilvl="3" w:tplc="0427000F" w:tentative="1">
      <w:start w:val="1"/>
      <w:numFmt w:val="decimal"/>
      <w:lvlText w:val="%4."/>
      <w:lvlJc w:val="left"/>
      <w:pPr>
        <w:ind w:left="4168" w:hanging="360"/>
      </w:pPr>
    </w:lvl>
    <w:lvl w:ilvl="4" w:tplc="04270019" w:tentative="1">
      <w:start w:val="1"/>
      <w:numFmt w:val="lowerLetter"/>
      <w:lvlText w:val="%5."/>
      <w:lvlJc w:val="left"/>
      <w:pPr>
        <w:ind w:left="4888" w:hanging="360"/>
      </w:pPr>
    </w:lvl>
    <w:lvl w:ilvl="5" w:tplc="0427001B" w:tentative="1">
      <w:start w:val="1"/>
      <w:numFmt w:val="lowerRoman"/>
      <w:lvlText w:val="%6."/>
      <w:lvlJc w:val="right"/>
      <w:pPr>
        <w:ind w:left="5608" w:hanging="180"/>
      </w:pPr>
    </w:lvl>
    <w:lvl w:ilvl="6" w:tplc="0427000F" w:tentative="1">
      <w:start w:val="1"/>
      <w:numFmt w:val="decimal"/>
      <w:lvlText w:val="%7."/>
      <w:lvlJc w:val="left"/>
      <w:pPr>
        <w:ind w:left="6328" w:hanging="360"/>
      </w:pPr>
    </w:lvl>
    <w:lvl w:ilvl="7" w:tplc="04270019" w:tentative="1">
      <w:start w:val="1"/>
      <w:numFmt w:val="lowerLetter"/>
      <w:lvlText w:val="%8."/>
      <w:lvlJc w:val="left"/>
      <w:pPr>
        <w:ind w:left="7048" w:hanging="360"/>
      </w:pPr>
    </w:lvl>
    <w:lvl w:ilvl="8" w:tplc="0427001B" w:tentative="1">
      <w:start w:val="1"/>
      <w:numFmt w:val="lowerRoman"/>
      <w:lvlText w:val="%9."/>
      <w:lvlJc w:val="right"/>
      <w:pPr>
        <w:ind w:left="7768"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8EF82834"/>
    <w:lvl w:ilvl="0">
      <w:start w:val="3"/>
      <w:numFmt w:val="decimal"/>
      <w:lvlText w:val="%1."/>
      <w:lvlJc w:val="left"/>
      <w:pPr>
        <w:ind w:left="360" w:hanging="360"/>
      </w:pPr>
      <w:rPr>
        <w:rFonts w:ascii="Tahoma" w:hAnsi="Tahoma" w:cs="Tahoma"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41051590">
    <w:abstractNumId w:val="4"/>
  </w:num>
  <w:num w:numId="2" w16cid:durableId="1494098979">
    <w:abstractNumId w:val="1"/>
  </w:num>
  <w:num w:numId="3" w16cid:durableId="1755474325">
    <w:abstractNumId w:val="10"/>
  </w:num>
  <w:num w:numId="4" w16cid:durableId="1161694315">
    <w:abstractNumId w:val="13"/>
  </w:num>
  <w:num w:numId="5" w16cid:durableId="1738897463">
    <w:abstractNumId w:val="18"/>
  </w:num>
  <w:num w:numId="6" w16cid:durableId="1832989312">
    <w:abstractNumId w:val="0"/>
  </w:num>
  <w:num w:numId="7" w16cid:durableId="504706665">
    <w:abstractNumId w:val="17"/>
  </w:num>
  <w:num w:numId="8" w16cid:durableId="2065058652">
    <w:abstractNumId w:val="15"/>
  </w:num>
  <w:num w:numId="9" w16cid:durableId="770861406">
    <w:abstractNumId w:val="6"/>
  </w:num>
  <w:num w:numId="10" w16cid:durableId="53086139">
    <w:abstractNumId w:val="8"/>
  </w:num>
  <w:num w:numId="11" w16cid:durableId="1807701645">
    <w:abstractNumId w:val="14"/>
  </w:num>
  <w:num w:numId="12" w16cid:durableId="494959169">
    <w:abstractNumId w:val="7"/>
  </w:num>
  <w:num w:numId="13" w16cid:durableId="2060931700">
    <w:abstractNumId w:val="3"/>
  </w:num>
  <w:num w:numId="14" w16cid:durableId="1063987251">
    <w:abstractNumId w:val="11"/>
  </w:num>
  <w:num w:numId="15" w16cid:durableId="2029865957">
    <w:abstractNumId w:val="12"/>
  </w:num>
  <w:num w:numId="16" w16cid:durableId="376394546">
    <w:abstractNumId w:val="5"/>
  </w:num>
  <w:num w:numId="17" w16cid:durableId="911551037">
    <w:abstractNumId w:val="16"/>
  </w:num>
  <w:num w:numId="18" w16cid:durableId="873805493">
    <w:abstractNumId w:val="2"/>
  </w:num>
  <w:num w:numId="19" w16cid:durableId="154247708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D61"/>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E1"/>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790"/>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34"/>
    <w:rsid w:val="000A45F1"/>
    <w:rsid w:val="000A4E4F"/>
    <w:rsid w:val="000A5738"/>
    <w:rsid w:val="000A5FB1"/>
    <w:rsid w:val="000A6BBE"/>
    <w:rsid w:val="000A76C1"/>
    <w:rsid w:val="000A7BF8"/>
    <w:rsid w:val="000A7E99"/>
    <w:rsid w:val="000B049C"/>
    <w:rsid w:val="000B0CED"/>
    <w:rsid w:val="000B2BA1"/>
    <w:rsid w:val="000B2E23"/>
    <w:rsid w:val="000B2EC9"/>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A11"/>
    <w:rsid w:val="000C6068"/>
    <w:rsid w:val="000C7160"/>
    <w:rsid w:val="000D03E6"/>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CB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2EF"/>
    <w:rsid w:val="001045A6"/>
    <w:rsid w:val="0010505E"/>
    <w:rsid w:val="001059F7"/>
    <w:rsid w:val="00105FA3"/>
    <w:rsid w:val="00106534"/>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9FD"/>
    <w:rsid w:val="00120F58"/>
    <w:rsid w:val="00121867"/>
    <w:rsid w:val="00121982"/>
    <w:rsid w:val="0012267C"/>
    <w:rsid w:val="001229FD"/>
    <w:rsid w:val="00122D7C"/>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1D0"/>
    <w:rsid w:val="00165BFE"/>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A08"/>
    <w:rsid w:val="00176FD3"/>
    <w:rsid w:val="00177EC6"/>
    <w:rsid w:val="001801B7"/>
    <w:rsid w:val="00180340"/>
    <w:rsid w:val="00180466"/>
    <w:rsid w:val="00180ECE"/>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249"/>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893"/>
    <w:rsid w:val="001F5ED0"/>
    <w:rsid w:val="001F62B2"/>
    <w:rsid w:val="001F6551"/>
    <w:rsid w:val="001F6777"/>
    <w:rsid w:val="001F67D9"/>
    <w:rsid w:val="001F70BC"/>
    <w:rsid w:val="001F74B8"/>
    <w:rsid w:val="001F78B9"/>
    <w:rsid w:val="001F7BB6"/>
    <w:rsid w:val="001F7C60"/>
    <w:rsid w:val="00200101"/>
    <w:rsid w:val="00200212"/>
    <w:rsid w:val="00200949"/>
    <w:rsid w:val="00200A7B"/>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8D"/>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98B"/>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15"/>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6A"/>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439"/>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DE"/>
    <w:rsid w:val="002C5826"/>
    <w:rsid w:val="002C590C"/>
    <w:rsid w:val="002C5FF7"/>
    <w:rsid w:val="002C6255"/>
    <w:rsid w:val="002C65B9"/>
    <w:rsid w:val="002C69E8"/>
    <w:rsid w:val="002C7383"/>
    <w:rsid w:val="002D1083"/>
    <w:rsid w:val="002D1C99"/>
    <w:rsid w:val="002D1EFA"/>
    <w:rsid w:val="002D236C"/>
    <w:rsid w:val="002D28EF"/>
    <w:rsid w:val="002D3712"/>
    <w:rsid w:val="002D470F"/>
    <w:rsid w:val="002D47A4"/>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9B4"/>
    <w:rsid w:val="002F5A85"/>
    <w:rsid w:val="002F5EE2"/>
    <w:rsid w:val="002F5F47"/>
    <w:rsid w:val="002F5F8E"/>
    <w:rsid w:val="002F67FD"/>
    <w:rsid w:val="002F6EDD"/>
    <w:rsid w:val="002F7A04"/>
    <w:rsid w:val="002F7B28"/>
    <w:rsid w:val="002F7D23"/>
    <w:rsid w:val="00300914"/>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F1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0DB8"/>
    <w:rsid w:val="00351D68"/>
    <w:rsid w:val="00352626"/>
    <w:rsid w:val="00352C78"/>
    <w:rsid w:val="00352E58"/>
    <w:rsid w:val="003536CF"/>
    <w:rsid w:val="00353A48"/>
    <w:rsid w:val="00353D1B"/>
    <w:rsid w:val="00354AB4"/>
    <w:rsid w:val="003551C9"/>
    <w:rsid w:val="00355501"/>
    <w:rsid w:val="00355743"/>
    <w:rsid w:val="00355846"/>
    <w:rsid w:val="003559E0"/>
    <w:rsid w:val="00356D0D"/>
    <w:rsid w:val="003576C1"/>
    <w:rsid w:val="0035775F"/>
    <w:rsid w:val="00357BB8"/>
    <w:rsid w:val="00357C23"/>
    <w:rsid w:val="003600F2"/>
    <w:rsid w:val="00360DB9"/>
    <w:rsid w:val="00360F9B"/>
    <w:rsid w:val="00361525"/>
    <w:rsid w:val="003617F1"/>
    <w:rsid w:val="00362719"/>
    <w:rsid w:val="00363134"/>
    <w:rsid w:val="00365384"/>
    <w:rsid w:val="003655BF"/>
    <w:rsid w:val="003660B8"/>
    <w:rsid w:val="003671C3"/>
    <w:rsid w:val="00367FD4"/>
    <w:rsid w:val="00370489"/>
    <w:rsid w:val="00370682"/>
    <w:rsid w:val="003713E4"/>
    <w:rsid w:val="00371433"/>
    <w:rsid w:val="00373245"/>
    <w:rsid w:val="00373C97"/>
    <w:rsid w:val="003741D5"/>
    <w:rsid w:val="00374529"/>
    <w:rsid w:val="00374650"/>
    <w:rsid w:val="00374A04"/>
    <w:rsid w:val="00374EB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31"/>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C26"/>
    <w:rsid w:val="00495F71"/>
    <w:rsid w:val="00496223"/>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4EC"/>
    <w:rsid w:val="005020EF"/>
    <w:rsid w:val="0050218B"/>
    <w:rsid w:val="0050224F"/>
    <w:rsid w:val="005032DE"/>
    <w:rsid w:val="005035B0"/>
    <w:rsid w:val="00503E5F"/>
    <w:rsid w:val="005047B8"/>
    <w:rsid w:val="00504E9D"/>
    <w:rsid w:val="00505506"/>
    <w:rsid w:val="005070CC"/>
    <w:rsid w:val="0050724C"/>
    <w:rsid w:val="00507441"/>
    <w:rsid w:val="00507DC9"/>
    <w:rsid w:val="0051078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558"/>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2ED"/>
    <w:rsid w:val="00584DCA"/>
    <w:rsid w:val="0058525D"/>
    <w:rsid w:val="00585C84"/>
    <w:rsid w:val="0058726C"/>
    <w:rsid w:val="005872C9"/>
    <w:rsid w:val="00587823"/>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D05"/>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D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01A"/>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C0"/>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CD"/>
    <w:rsid w:val="00653C2C"/>
    <w:rsid w:val="00653C49"/>
    <w:rsid w:val="006541EB"/>
    <w:rsid w:val="00654366"/>
    <w:rsid w:val="006545F9"/>
    <w:rsid w:val="0065474F"/>
    <w:rsid w:val="006553A2"/>
    <w:rsid w:val="006553EF"/>
    <w:rsid w:val="00655F17"/>
    <w:rsid w:val="00660F6D"/>
    <w:rsid w:val="0066179A"/>
    <w:rsid w:val="00661860"/>
    <w:rsid w:val="0066195A"/>
    <w:rsid w:val="00661FC2"/>
    <w:rsid w:val="00662606"/>
    <w:rsid w:val="00662701"/>
    <w:rsid w:val="0066271C"/>
    <w:rsid w:val="00662D80"/>
    <w:rsid w:val="00663099"/>
    <w:rsid w:val="006638AF"/>
    <w:rsid w:val="00664184"/>
    <w:rsid w:val="00664C39"/>
    <w:rsid w:val="0066500F"/>
    <w:rsid w:val="00665061"/>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71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A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D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72A"/>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581"/>
    <w:rsid w:val="006E6883"/>
    <w:rsid w:val="006E75C7"/>
    <w:rsid w:val="006E7679"/>
    <w:rsid w:val="006F2478"/>
    <w:rsid w:val="006F2F71"/>
    <w:rsid w:val="006F4380"/>
    <w:rsid w:val="006F506C"/>
    <w:rsid w:val="006F5B33"/>
    <w:rsid w:val="006F631C"/>
    <w:rsid w:val="006F6DAA"/>
    <w:rsid w:val="006F7115"/>
    <w:rsid w:val="007001AD"/>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070"/>
    <w:rsid w:val="00725292"/>
    <w:rsid w:val="00725A44"/>
    <w:rsid w:val="00725AB6"/>
    <w:rsid w:val="00725D1E"/>
    <w:rsid w:val="0072626F"/>
    <w:rsid w:val="00726D3A"/>
    <w:rsid w:val="00726E9F"/>
    <w:rsid w:val="007270DC"/>
    <w:rsid w:val="007271F7"/>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72"/>
    <w:rsid w:val="0076438B"/>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44F"/>
    <w:rsid w:val="0077554C"/>
    <w:rsid w:val="00775B59"/>
    <w:rsid w:val="00775FC3"/>
    <w:rsid w:val="007763E1"/>
    <w:rsid w:val="00776A76"/>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6A03"/>
    <w:rsid w:val="007A6F6C"/>
    <w:rsid w:val="007A739D"/>
    <w:rsid w:val="007A7D55"/>
    <w:rsid w:val="007A7E8A"/>
    <w:rsid w:val="007B0F0F"/>
    <w:rsid w:val="007B12FF"/>
    <w:rsid w:val="007B185F"/>
    <w:rsid w:val="007B1DA4"/>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5A4"/>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71E"/>
    <w:rsid w:val="0085291E"/>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5E"/>
    <w:rsid w:val="00877A5D"/>
    <w:rsid w:val="008802B8"/>
    <w:rsid w:val="00881064"/>
    <w:rsid w:val="00881B1D"/>
    <w:rsid w:val="0088228F"/>
    <w:rsid w:val="00882826"/>
    <w:rsid w:val="00882956"/>
    <w:rsid w:val="008834C6"/>
    <w:rsid w:val="00884B13"/>
    <w:rsid w:val="00884D1B"/>
    <w:rsid w:val="00884F15"/>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AF4"/>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68"/>
    <w:rsid w:val="008C6767"/>
    <w:rsid w:val="008C6D60"/>
    <w:rsid w:val="008C6FC9"/>
    <w:rsid w:val="008C7B15"/>
    <w:rsid w:val="008C7C8C"/>
    <w:rsid w:val="008D02E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0E7"/>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E85"/>
    <w:rsid w:val="00905C8B"/>
    <w:rsid w:val="009060A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5C"/>
    <w:rsid w:val="00924445"/>
    <w:rsid w:val="00925348"/>
    <w:rsid w:val="00925B89"/>
    <w:rsid w:val="009265B6"/>
    <w:rsid w:val="00927DE7"/>
    <w:rsid w:val="00927FB2"/>
    <w:rsid w:val="00927FFC"/>
    <w:rsid w:val="009302A6"/>
    <w:rsid w:val="0093049E"/>
    <w:rsid w:val="00930569"/>
    <w:rsid w:val="00931518"/>
    <w:rsid w:val="00931E5B"/>
    <w:rsid w:val="00931EC2"/>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262"/>
    <w:rsid w:val="00945504"/>
    <w:rsid w:val="009465A0"/>
    <w:rsid w:val="00946722"/>
    <w:rsid w:val="00946F88"/>
    <w:rsid w:val="009501C3"/>
    <w:rsid w:val="009502BE"/>
    <w:rsid w:val="009502F5"/>
    <w:rsid w:val="0095251F"/>
    <w:rsid w:val="0095269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8C"/>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F3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3C9"/>
    <w:rsid w:val="009A7D11"/>
    <w:rsid w:val="009B0DEA"/>
    <w:rsid w:val="009B1258"/>
    <w:rsid w:val="009B2302"/>
    <w:rsid w:val="009B2D7A"/>
    <w:rsid w:val="009B3266"/>
    <w:rsid w:val="009B338B"/>
    <w:rsid w:val="009B3AF8"/>
    <w:rsid w:val="009B3D97"/>
    <w:rsid w:val="009B3F3E"/>
    <w:rsid w:val="009B3FDD"/>
    <w:rsid w:val="009B490F"/>
    <w:rsid w:val="009B62AA"/>
    <w:rsid w:val="009B654D"/>
    <w:rsid w:val="009B6595"/>
    <w:rsid w:val="009B661F"/>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1FA"/>
    <w:rsid w:val="009F474E"/>
    <w:rsid w:val="009F4CE8"/>
    <w:rsid w:val="009F4E56"/>
    <w:rsid w:val="009F4FBE"/>
    <w:rsid w:val="009F5AAD"/>
    <w:rsid w:val="009F5FB0"/>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5DD"/>
    <w:rsid w:val="00A109FD"/>
    <w:rsid w:val="00A10FCA"/>
    <w:rsid w:val="00A11059"/>
    <w:rsid w:val="00A113C1"/>
    <w:rsid w:val="00A130D3"/>
    <w:rsid w:val="00A13EAF"/>
    <w:rsid w:val="00A147C9"/>
    <w:rsid w:val="00A14833"/>
    <w:rsid w:val="00A16AD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ACF"/>
    <w:rsid w:val="00A43BC1"/>
    <w:rsid w:val="00A43C02"/>
    <w:rsid w:val="00A43FF1"/>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257"/>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08"/>
    <w:rsid w:val="00AD2428"/>
    <w:rsid w:val="00AD2450"/>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C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BE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85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2"/>
    <w:rsid w:val="00B91FB8"/>
    <w:rsid w:val="00B9241A"/>
    <w:rsid w:val="00B926B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387"/>
    <w:rsid w:val="00C22DB0"/>
    <w:rsid w:val="00C23C94"/>
    <w:rsid w:val="00C23DFD"/>
    <w:rsid w:val="00C23E06"/>
    <w:rsid w:val="00C25FC8"/>
    <w:rsid w:val="00C26588"/>
    <w:rsid w:val="00C265EA"/>
    <w:rsid w:val="00C271D1"/>
    <w:rsid w:val="00C3061F"/>
    <w:rsid w:val="00C31457"/>
    <w:rsid w:val="00C315FC"/>
    <w:rsid w:val="00C31BFE"/>
    <w:rsid w:val="00C32030"/>
    <w:rsid w:val="00C327B5"/>
    <w:rsid w:val="00C32E53"/>
    <w:rsid w:val="00C338F5"/>
    <w:rsid w:val="00C33DBC"/>
    <w:rsid w:val="00C34753"/>
    <w:rsid w:val="00C34BAF"/>
    <w:rsid w:val="00C34C61"/>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15"/>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500"/>
    <w:rsid w:val="00C56765"/>
    <w:rsid w:val="00C5753C"/>
    <w:rsid w:val="00C57816"/>
    <w:rsid w:val="00C605A8"/>
    <w:rsid w:val="00C61071"/>
    <w:rsid w:val="00C611D3"/>
    <w:rsid w:val="00C612F6"/>
    <w:rsid w:val="00C61989"/>
    <w:rsid w:val="00C619A2"/>
    <w:rsid w:val="00C62047"/>
    <w:rsid w:val="00C62355"/>
    <w:rsid w:val="00C62B51"/>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980"/>
    <w:rsid w:val="00C80AEA"/>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B6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0F6"/>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426"/>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CBB"/>
    <w:rsid w:val="00D40E98"/>
    <w:rsid w:val="00D41091"/>
    <w:rsid w:val="00D4126D"/>
    <w:rsid w:val="00D4135B"/>
    <w:rsid w:val="00D41480"/>
    <w:rsid w:val="00D41BC8"/>
    <w:rsid w:val="00D41D77"/>
    <w:rsid w:val="00D42637"/>
    <w:rsid w:val="00D43195"/>
    <w:rsid w:val="00D4327D"/>
    <w:rsid w:val="00D434C3"/>
    <w:rsid w:val="00D43517"/>
    <w:rsid w:val="00D43E2A"/>
    <w:rsid w:val="00D44402"/>
    <w:rsid w:val="00D4468E"/>
    <w:rsid w:val="00D44740"/>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684"/>
    <w:rsid w:val="00D75062"/>
    <w:rsid w:val="00D763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A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86"/>
    <w:rsid w:val="00DD39A8"/>
    <w:rsid w:val="00DD47C8"/>
    <w:rsid w:val="00DD5A6E"/>
    <w:rsid w:val="00DD5EB4"/>
    <w:rsid w:val="00DD6064"/>
    <w:rsid w:val="00DD6138"/>
    <w:rsid w:val="00DD6240"/>
    <w:rsid w:val="00DD649E"/>
    <w:rsid w:val="00DD65A3"/>
    <w:rsid w:val="00DD7697"/>
    <w:rsid w:val="00DD772F"/>
    <w:rsid w:val="00DDB847"/>
    <w:rsid w:val="00DE008E"/>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076"/>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EB6"/>
    <w:rsid w:val="00E05E2D"/>
    <w:rsid w:val="00E069E3"/>
    <w:rsid w:val="00E076BB"/>
    <w:rsid w:val="00E101B8"/>
    <w:rsid w:val="00E10741"/>
    <w:rsid w:val="00E110DE"/>
    <w:rsid w:val="00E113C6"/>
    <w:rsid w:val="00E1204F"/>
    <w:rsid w:val="00E121DF"/>
    <w:rsid w:val="00E123CC"/>
    <w:rsid w:val="00E12FBA"/>
    <w:rsid w:val="00E1304E"/>
    <w:rsid w:val="00E1329C"/>
    <w:rsid w:val="00E13C91"/>
    <w:rsid w:val="00E13E63"/>
    <w:rsid w:val="00E14179"/>
    <w:rsid w:val="00E146F6"/>
    <w:rsid w:val="00E146F8"/>
    <w:rsid w:val="00E16072"/>
    <w:rsid w:val="00E160F5"/>
    <w:rsid w:val="00E16240"/>
    <w:rsid w:val="00E16397"/>
    <w:rsid w:val="00E17D9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2B5"/>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56"/>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E99"/>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BFB"/>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6B3"/>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E4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D6"/>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52"/>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E35"/>
    <w:rsid w:val="00F55531"/>
    <w:rsid w:val="00F555C4"/>
    <w:rsid w:val="00F556F6"/>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351"/>
    <w:rsid w:val="00F6698E"/>
    <w:rsid w:val="00F67417"/>
    <w:rsid w:val="00F678A1"/>
    <w:rsid w:val="00F701DB"/>
    <w:rsid w:val="00F71B90"/>
    <w:rsid w:val="00F7215F"/>
    <w:rsid w:val="00F7237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844"/>
    <w:rsid w:val="00F929A5"/>
    <w:rsid w:val="00F929B7"/>
    <w:rsid w:val="00F9327D"/>
    <w:rsid w:val="00F94AFD"/>
    <w:rsid w:val="00F94D71"/>
    <w:rsid w:val="00F952BE"/>
    <w:rsid w:val="00F953B3"/>
    <w:rsid w:val="00F9566B"/>
    <w:rsid w:val="00F9576C"/>
    <w:rsid w:val="00F96714"/>
    <w:rsid w:val="00F97E88"/>
    <w:rsid w:val="00FA0E33"/>
    <w:rsid w:val="00FA144D"/>
    <w:rsid w:val="00FA19B4"/>
    <w:rsid w:val="00FA263B"/>
    <w:rsid w:val="00FA36EB"/>
    <w:rsid w:val="00FA564E"/>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A02"/>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1E"/>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74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52E58"/>
    <w:pPr>
      <w:tabs>
        <w:tab w:val="right" w:leader="dot" w:pos="9962"/>
      </w:tabs>
      <w:spacing w:after="0"/>
      <w:ind w:firstLine="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776A7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662D80"/>
    <w:pPr>
      <w:spacing w:after="0" w:line="240" w:lineRule="auto"/>
      <w:ind w:firstLine="1247"/>
    </w:pPr>
    <w:rPr>
      <w:rFonts w:ascii="Tahoma" w:eastAsia="Calibri" w:hAnsi="Tahom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44A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controlboundarysink">
    <w:name w:val="contentcontrolboundarysink"/>
    <w:basedOn w:val="DefaultParagraphFont"/>
    <w:rsid w:val="00C44A15"/>
  </w:style>
  <w:style w:type="character" w:customStyle="1" w:styleId="normaltextrun">
    <w:name w:val="normaltextrun"/>
    <w:basedOn w:val="DefaultParagraphFont"/>
    <w:rsid w:val="00C44A15"/>
  </w:style>
  <w:style w:type="character" w:customStyle="1" w:styleId="eop">
    <w:name w:val="eop"/>
    <w:basedOn w:val="DefaultParagraphFont"/>
    <w:rsid w:val="00C44A15"/>
  </w:style>
  <w:style w:type="character" w:customStyle="1" w:styleId="tabchar">
    <w:name w:val="tabchar"/>
    <w:basedOn w:val="DefaultParagraphFont"/>
    <w:rsid w:val="00C4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383234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548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703589">
      <w:bodyDiv w:val="1"/>
      <w:marLeft w:val="0"/>
      <w:marRight w:val="0"/>
      <w:marTop w:val="0"/>
      <w:marBottom w:val="0"/>
      <w:divBdr>
        <w:top w:val="none" w:sz="0" w:space="0" w:color="auto"/>
        <w:left w:val="none" w:sz="0" w:space="0" w:color="auto"/>
        <w:bottom w:val="none" w:sz="0" w:space="0" w:color="auto"/>
        <w:right w:val="none" w:sz="0" w:space="0" w:color="auto"/>
      </w:divBdr>
      <w:divsChild>
        <w:div w:id="1658221583">
          <w:marLeft w:val="0"/>
          <w:marRight w:val="0"/>
          <w:marTop w:val="0"/>
          <w:marBottom w:val="0"/>
          <w:divBdr>
            <w:top w:val="none" w:sz="0" w:space="0" w:color="auto"/>
            <w:left w:val="none" w:sz="0" w:space="0" w:color="auto"/>
            <w:bottom w:val="none" w:sz="0" w:space="0" w:color="auto"/>
            <w:right w:val="none" w:sz="0" w:space="0" w:color="auto"/>
          </w:divBdr>
        </w:div>
        <w:div w:id="2092461576">
          <w:marLeft w:val="0"/>
          <w:marRight w:val="0"/>
          <w:marTop w:val="0"/>
          <w:marBottom w:val="0"/>
          <w:divBdr>
            <w:top w:val="none" w:sz="0" w:space="0" w:color="auto"/>
            <w:left w:val="none" w:sz="0" w:space="0" w:color="auto"/>
            <w:bottom w:val="none" w:sz="0" w:space="0" w:color="auto"/>
            <w:right w:val="none" w:sz="0" w:space="0" w:color="auto"/>
          </w:divBdr>
        </w:div>
        <w:div w:id="1427533248">
          <w:marLeft w:val="0"/>
          <w:marRight w:val="0"/>
          <w:marTop w:val="0"/>
          <w:marBottom w:val="0"/>
          <w:divBdr>
            <w:top w:val="none" w:sz="0" w:space="0" w:color="auto"/>
            <w:left w:val="none" w:sz="0" w:space="0" w:color="auto"/>
            <w:bottom w:val="none" w:sz="0" w:space="0" w:color="auto"/>
            <w:right w:val="none" w:sz="0" w:space="0" w:color="auto"/>
          </w:divBdr>
        </w:div>
        <w:div w:id="1996570073">
          <w:marLeft w:val="0"/>
          <w:marRight w:val="0"/>
          <w:marTop w:val="0"/>
          <w:marBottom w:val="0"/>
          <w:divBdr>
            <w:top w:val="none" w:sz="0" w:space="0" w:color="auto"/>
            <w:left w:val="none" w:sz="0" w:space="0" w:color="auto"/>
            <w:bottom w:val="none" w:sz="0" w:space="0" w:color="auto"/>
            <w:right w:val="none" w:sz="0" w:space="0" w:color="auto"/>
          </w:divBdr>
        </w:div>
        <w:div w:id="1291740485">
          <w:marLeft w:val="0"/>
          <w:marRight w:val="0"/>
          <w:marTop w:val="0"/>
          <w:marBottom w:val="0"/>
          <w:divBdr>
            <w:top w:val="none" w:sz="0" w:space="0" w:color="auto"/>
            <w:left w:val="none" w:sz="0" w:space="0" w:color="auto"/>
            <w:bottom w:val="none" w:sz="0" w:space="0" w:color="auto"/>
            <w:right w:val="none" w:sz="0" w:space="0" w:color="auto"/>
          </w:divBdr>
        </w:div>
        <w:div w:id="922836357">
          <w:marLeft w:val="0"/>
          <w:marRight w:val="0"/>
          <w:marTop w:val="0"/>
          <w:marBottom w:val="0"/>
          <w:divBdr>
            <w:top w:val="none" w:sz="0" w:space="0" w:color="auto"/>
            <w:left w:val="none" w:sz="0" w:space="0" w:color="auto"/>
            <w:bottom w:val="none" w:sz="0" w:space="0" w:color="auto"/>
            <w:right w:val="none" w:sz="0" w:space="0" w:color="auto"/>
          </w:divBdr>
        </w:div>
        <w:div w:id="1273249081">
          <w:marLeft w:val="0"/>
          <w:marRight w:val="0"/>
          <w:marTop w:val="0"/>
          <w:marBottom w:val="0"/>
          <w:divBdr>
            <w:top w:val="none" w:sz="0" w:space="0" w:color="auto"/>
            <w:left w:val="none" w:sz="0" w:space="0" w:color="auto"/>
            <w:bottom w:val="none" w:sz="0" w:space="0" w:color="auto"/>
            <w:right w:val="none" w:sz="0" w:space="0" w:color="auto"/>
          </w:divBdr>
        </w:div>
        <w:div w:id="1500272866">
          <w:marLeft w:val="0"/>
          <w:marRight w:val="0"/>
          <w:marTop w:val="0"/>
          <w:marBottom w:val="0"/>
          <w:divBdr>
            <w:top w:val="none" w:sz="0" w:space="0" w:color="auto"/>
            <w:left w:val="none" w:sz="0" w:space="0" w:color="auto"/>
            <w:bottom w:val="none" w:sz="0" w:space="0" w:color="auto"/>
            <w:right w:val="none" w:sz="0" w:space="0" w:color="auto"/>
          </w:divBdr>
        </w:div>
        <w:div w:id="2094156777">
          <w:marLeft w:val="0"/>
          <w:marRight w:val="0"/>
          <w:marTop w:val="0"/>
          <w:marBottom w:val="0"/>
          <w:divBdr>
            <w:top w:val="none" w:sz="0" w:space="0" w:color="auto"/>
            <w:left w:val="none" w:sz="0" w:space="0" w:color="auto"/>
            <w:bottom w:val="none" w:sz="0" w:space="0" w:color="auto"/>
            <w:right w:val="none" w:sz="0" w:space="0" w:color="auto"/>
          </w:divBdr>
        </w:div>
        <w:div w:id="1190804104">
          <w:marLeft w:val="0"/>
          <w:marRight w:val="0"/>
          <w:marTop w:val="0"/>
          <w:marBottom w:val="0"/>
          <w:divBdr>
            <w:top w:val="none" w:sz="0" w:space="0" w:color="auto"/>
            <w:left w:val="none" w:sz="0" w:space="0" w:color="auto"/>
            <w:bottom w:val="none" w:sz="0" w:space="0" w:color="auto"/>
            <w:right w:val="none" w:sz="0" w:space="0" w:color="auto"/>
          </w:divBdr>
        </w:div>
        <w:div w:id="2063361045">
          <w:marLeft w:val="0"/>
          <w:marRight w:val="0"/>
          <w:marTop w:val="0"/>
          <w:marBottom w:val="0"/>
          <w:divBdr>
            <w:top w:val="none" w:sz="0" w:space="0" w:color="auto"/>
            <w:left w:val="none" w:sz="0" w:space="0" w:color="auto"/>
            <w:bottom w:val="none" w:sz="0" w:space="0" w:color="auto"/>
            <w:right w:val="none" w:sz="0" w:space="0" w:color="auto"/>
          </w:divBdr>
        </w:div>
        <w:div w:id="754399382">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903653DEC34669B284D3F190DA5CBD"/>
        <w:category>
          <w:name w:val="General"/>
          <w:gallery w:val="placeholder"/>
        </w:category>
        <w:types>
          <w:type w:val="bbPlcHdr"/>
        </w:types>
        <w:behaviors>
          <w:behavior w:val="content"/>
        </w:behaviors>
        <w:guid w:val="{40D2A7F0-5E43-4564-A266-18D4AE636D9E}"/>
      </w:docPartPr>
      <w:docPartBody>
        <w:p w:rsidR="00166F84" w:rsidRDefault="002761CB" w:rsidP="002761CB">
          <w:pPr>
            <w:pStyle w:val="15903653DEC34669B284D3F190DA5CBD32"/>
          </w:pPr>
          <w:r w:rsidRPr="00C315FC">
            <w:rPr>
              <w:rStyle w:val="PlaceholderText"/>
              <w:rFonts w:ascii="Tahoma" w:hAnsi="Tahoma" w:cs="Tahoma"/>
              <w:color w:val="000000" w:themeColor="text1"/>
              <w:sz w:val="22"/>
              <w:szCs w:val="22"/>
            </w:rPr>
            <w:t>Choose an item.</w:t>
          </w:r>
        </w:p>
      </w:docPartBody>
    </w:docPart>
    <w:docPart>
      <w:docPartPr>
        <w:name w:val="01A516588EEF4930AFED4931674CC537"/>
        <w:category>
          <w:name w:val="General"/>
          <w:gallery w:val="placeholder"/>
        </w:category>
        <w:types>
          <w:type w:val="bbPlcHdr"/>
        </w:types>
        <w:behaviors>
          <w:behavior w:val="content"/>
        </w:behaviors>
        <w:guid w:val="{07E4A837-CC32-4D44-9B28-67F3DBFD29F7}"/>
      </w:docPartPr>
      <w:docPartBody>
        <w:p w:rsidR="007C5533" w:rsidRDefault="002761CB" w:rsidP="002761CB">
          <w:pPr>
            <w:pStyle w:val="01A516588EEF4930AFED4931674CC5374"/>
          </w:pPr>
          <w:r w:rsidRPr="001042EF">
            <w:rPr>
              <w:rStyle w:val="PlaceholderText"/>
              <w:rFonts w:ascii="Tahoma" w:hAnsi="Tahoma" w:cs="Tahoma"/>
              <w:sz w:val="22"/>
              <w:szCs w:val="22"/>
            </w:rPr>
            <w:t>Choose an item.</w:t>
          </w:r>
        </w:p>
      </w:docPartBody>
    </w:docPart>
    <w:docPart>
      <w:docPartPr>
        <w:name w:val="2B3CA507DE644DFAAE204CF36FB5D06D"/>
        <w:category>
          <w:name w:val="General"/>
          <w:gallery w:val="placeholder"/>
        </w:category>
        <w:types>
          <w:type w:val="bbPlcHdr"/>
        </w:types>
        <w:behaviors>
          <w:behavior w:val="content"/>
        </w:behaviors>
        <w:guid w:val="{47BE8292-231D-4A95-B4A1-3B353DFB4A8D}"/>
      </w:docPartPr>
      <w:docPartBody>
        <w:p w:rsidR="007C5533" w:rsidRDefault="002761CB" w:rsidP="002761CB">
          <w:pPr>
            <w:pStyle w:val="2B3CA507DE644DFAAE204CF36FB5D06D18"/>
          </w:pPr>
          <w:r w:rsidRPr="00DD3886">
            <w:rPr>
              <w:rStyle w:val="PlaceholderText"/>
              <w:rFonts w:ascii="Tahoma" w:hAnsi="Tahoma" w:cs="Tahoma"/>
              <w:color w:val="000000" w:themeColor="text1"/>
              <w:sz w:val="22"/>
              <w:szCs w:val="22"/>
            </w:rPr>
            <w:t>Choose an item.</w:t>
          </w:r>
        </w:p>
      </w:docPartBody>
    </w:docPart>
    <w:docPart>
      <w:docPartPr>
        <w:name w:val="C149524AFA3B4D56A9AE76C2F1003CB5"/>
        <w:category>
          <w:name w:val="General"/>
          <w:gallery w:val="placeholder"/>
        </w:category>
        <w:types>
          <w:type w:val="bbPlcHdr"/>
        </w:types>
        <w:behaviors>
          <w:behavior w:val="content"/>
        </w:behaviors>
        <w:guid w:val="{361C8D35-A698-433F-A0A3-795CA5D87367}"/>
      </w:docPartPr>
      <w:docPartBody>
        <w:p w:rsidR="007C5533" w:rsidRDefault="002761CB" w:rsidP="002761CB">
          <w:pPr>
            <w:pStyle w:val="C149524AFA3B4D56A9AE76C2F1003CB518"/>
          </w:pPr>
          <w:r w:rsidRPr="00DD3886">
            <w:rPr>
              <w:rStyle w:val="PlaceholderText"/>
              <w:rFonts w:ascii="Tahoma" w:hAnsi="Tahoma" w:cs="Tahoma"/>
              <w:color w:val="000000" w:themeColor="text1"/>
              <w:sz w:val="22"/>
            </w:rPr>
            <w:t>Choose an item.</w:t>
          </w:r>
        </w:p>
      </w:docPartBody>
    </w:docPart>
    <w:docPart>
      <w:docPartPr>
        <w:name w:val="7F831FAEF1A044468E533EB59EAA2132"/>
        <w:category>
          <w:name w:val="General"/>
          <w:gallery w:val="placeholder"/>
        </w:category>
        <w:types>
          <w:type w:val="bbPlcHdr"/>
        </w:types>
        <w:behaviors>
          <w:behavior w:val="content"/>
        </w:behaviors>
        <w:guid w:val="{C124A7EA-3457-4056-8EFF-FADBB9BAA8F0}"/>
      </w:docPartPr>
      <w:docPartBody>
        <w:p w:rsidR="007C5533" w:rsidRDefault="002761CB" w:rsidP="002761CB">
          <w:pPr>
            <w:pStyle w:val="7F831FAEF1A044468E533EB59EAA213218"/>
          </w:pPr>
          <w:r w:rsidRPr="00DD3886">
            <w:rPr>
              <w:rStyle w:val="PlaceholderText"/>
              <w:rFonts w:ascii="Tahoma" w:hAnsi="Tahoma" w:cs="Tahoma"/>
              <w:color w:val="000000" w:themeColor="text1"/>
              <w:sz w:val="22"/>
              <w:szCs w:val="22"/>
            </w:rPr>
            <w:t>Choose an item.</w:t>
          </w:r>
        </w:p>
      </w:docPartBody>
    </w:docPart>
    <w:docPart>
      <w:docPartPr>
        <w:name w:val="DB8C9A0029304FCBA04E84B0C011FBA9"/>
        <w:category>
          <w:name w:val="General"/>
          <w:gallery w:val="placeholder"/>
        </w:category>
        <w:types>
          <w:type w:val="bbPlcHdr"/>
        </w:types>
        <w:behaviors>
          <w:behavior w:val="content"/>
        </w:behaviors>
        <w:guid w:val="{1B0FA6A1-820C-440E-8B07-213F52C82F2C}"/>
      </w:docPartPr>
      <w:docPartBody>
        <w:p w:rsidR="007C5533" w:rsidRDefault="002761CB" w:rsidP="002761CB">
          <w:pPr>
            <w:pStyle w:val="DB8C9A0029304FCBA04E84B0C011FBA918"/>
          </w:pPr>
          <w:r w:rsidRPr="00DD3886">
            <w:rPr>
              <w:rStyle w:val="PlaceholderText"/>
              <w:rFonts w:ascii="Tahoma" w:hAnsi="Tahoma" w:cs="Tahoma"/>
              <w:color w:val="000000" w:themeColor="text1"/>
              <w:sz w:val="22"/>
            </w:rPr>
            <w:t>Choose an item.</w:t>
          </w:r>
        </w:p>
      </w:docPartBody>
    </w:docPart>
    <w:docPart>
      <w:docPartPr>
        <w:name w:val="4A5761326ADF4F3492BE74B36633BD56"/>
        <w:category>
          <w:name w:val="General"/>
          <w:gallery w:val="placeholder"/>
        </w:category>
        <w:types>
          <w:type w:val="bbPlcHdr"/>
        </w:types>
        <w:behaviors>
          <w:behavior w:val="content"/>
        </w:behaviors>
        <w:guid w:val="{0E435964-BD67-4FFF-AA7B-F9AF54A8E47A}"/>
      </w:docPartPr>
      <w:docPartBody>
        <w:p w:rsidR="007C5533" w:rsidRDefault="002761CB" w:rsidP="002761CB">
          <w:pPr>
            <w:pStyle w:val="4A5761326ADF4F3492BE74B36633BD5618"/>
          </w:pPr>
          <w:r w:rsidRPr="00DD3886">
            <w:rPr>
              <w:rStyle w:val="PlaceholderText"/>
              <w:rFonts w:ascii="Tahoma" w:hAnsi="Tahoma" w:cs="Tahoma"/>
              <w:color w:val="000000" w:themeColor="text1"/>
              <w:sz w:val="22"/>
            </w:rPr>
            <w:t>Choose an item.</w:t>
          </w:r>
        </w:p>
      </w:docPartBody>
    </w:docPart>
    <w:docPart>
      <w:docPartPr>
        <w:name w:val="D352A99AFAB940FBADC9ACA0148D9DDC"/>
        <w:category>
          <w:name w:val="General"/>
          <w:gallery w:val="placeholder"/>
        </w:category>
        <w:types>
          <w:type w:val="bbPlcHdr"/>
        </w:types>
        <w:behaviors>
          <w:behavior w:val="content"/>
        </w:behaviors>
        <w:guid w:val="{D97D820E-82E0-4AEA-B6E9-7FD9B603A3B3}"/>
      </w:docPartPr>
      <w:docPartBody>
        <w:p w:rsidR="007C5533" w:rsidRDefault="002761CB" w:rsidP="002761CB">
          <w:pPr>
            <w:pStyle w:val="D352A99AFAB940FBADC9ACA0148D9DDC18"/>
          </w:pPr>
          <w:r w:rsidRPr="00DD3886">
            <w:rPr>
              <w:rStyle w:val="PlaceholderText"/>
              <w:rFonts w:ascii="Tahoma" w:hAnsi="Tahoma" w:cs="Tahoma"/>
              <w:color w:val="000000" w:themeColor="text1"/>
              <w:sz w:val="22"/>
            </w:rPr>
            <w:t>Choose an item.</w:t>
          </w:r>
        </w:p>
      </w:docPartBody>
    </w:docPart>
    <w:docPart>
      <w:docPartPr>
        <w:name w:val="F9CA0AD8A5134383A8782A26585C99F7"/>
        <w:category>
          <w:name w:val="General"/>
          <w:gallery w:val="placeholder"/>
        </w:category>
        <w:types>
          <w:type w:val="bbPlcHdr"/>
        </w:types>
        <w:behaviors>
          <w:behavior w:val="content"/>
        </w:behaviors>
        <w:guid w:val="{8F77CD4A-F58C-4D39-8744-68A25A9430AE}"/>
      </w:docPartPr>
      <w:docPartBody>
        <w:p w:rsidR="007C5533" w:rsidRDefault="002761CB" w:rsidP="002761CB">
          <w:pPr>
            <w:pStyle w:val="F9CA0AD8A5134383A8782A26585C99F717"/>
          </w:pPr>
          <w:r w:rsidRPr="00EE43D6">
            <w:rPr>
              <w:rStyle w:val="PlaceholderText"/>
              <w:rFonts w:ascii="Tahoma" w:hAnsi="Tahoma" w:cs="Tahoma"/>
              <w:sz w:val="22"/>
              <w:szCs w:val="22"/>
            </w:rPr>
            <w:t>Choose an item.</w:t>
          </w:r>
        </w:p>
      </w:docPartBody>
    </w:docPart>
    <w:docPart>
      <w:docPartPr>
        <w:name w:val="29D7CC0C92F64AD0B27F5F0CB7121EF2"/>
        <w:category>
          <w:name w:val="General"/>
          <w:gallery w:val="placeholder"/>
        </w:category>
        <w:types>
          <w:type w:val="bbPlcHdr"/>
        </w:types>
        <w:behaviors>
          <w:behavior w:val="content"/>
        </w:behaviors>
        <w:guid w:val="{7A61521A-5741-442C-B1EF-D855D444F1F6}"/>
      </w:docPartPr>
      <w:docPartBody>
        <w:p w:rsidR="00045383" w:rsidRDefault="002761CB" w:rsidP="002761CB">
          <w:pPr>
            <w:pStyle w:val="29D7CC0C92F64AD0B27F5F0CB7121EF216"/>
          </w:pPr>
          <w:r w:rsidRPr="006C2CD4">
            <w:rPr>
              <w:rStyle w:val="PlaceholderText"/>
              <w:rFonts w:ascii="Tahoma" w:hAnsi="Tahoma" w:cs="Tahoma"/>
              <w:sz w:val="22"/>
              <w:szCs w:val="22"/>
            </w:rPr>
            <w:t>Choose an item.</w:t>
          </w:r>
        </w:p>
      </w:docPartBody>
    </w:docPart>
    <w:docPart>
      <w:docPartPr>
        <w:name w:val="7B59004CC29A4DD295BA032E73360BD2"/>
        <w:category>
          <w:name w:val="General"/>
          <w:gallery w:val="placeholder"/>
        </w:category>
        <w:types>
          <w:type w:val="bbPlcHdr"/>
        </w:types>
        <w:behaviors>
          <w:behavior w:val="content"/>
        </w:behaviors>
        <w:guid w:val="{A346A0E0-F785-43F6-A235-D76277A86778}"/>
      </w:docPartPr>
      <w:docPartBody>
        <w:p w:rsidR="00D4109D" w:rsidRDefault="002761CB" w:rsidP="002761CB">
          <w:pPr>
            <w:pStyle w:val="7B59004CC29A4DD295BA032E73360BD21"/>
          </w:pPr>
          <w:r w:rsidRPr="009F5FB0">
            <w:rPr>
              <w:rStyle w:val="PlaceholderText"/>
              <w:rFonts w:ascii="Tahoma" w:hAnsi="Tahoma" w:cs="Tahoma"/>
              <w:sz w:val="22"/>
              <w:szCs w:val="22"/>
            </w:rPr>
            <w:t>Choose an item.</w:t>
          </w:r>
        </w:p>
      </w:docPartBody>
    </w:docPart>
    <w:docPart>
      <w:docPartPr>
        <w:name w:val="E1C8ECA37D1E40559F808CB9F3C5CA83"/>
        <w:category>
          <w:name w:val="General"/>
          <w:gallery w:val="placeholder"/>
        </w:category>
        <w:types>
          <w:type w:val="bbPlcHdr"/>
        </w:types>
        <w:behaviors>
          <w:behavior w:val="content"/>
        </w:behaviors>
        <w:guid w:val="{F43CA22A-A9B9-4568-B1C5-D936C417D08B}"/>
      </w:docPartPr>
      <w:docPartBody>
        <w:p w:rsidR="00C70312" w:rsidRDefault="005B1621" w:rsidP="005B1621">
          <w:pPr>
            <w:pStyle w:val="E1C8ECA37D1E40559F808CB9F3C5CA83"/>
          </w:pPr>
          <w:r w:rsidRPr="00DD3886">
            <w:rPr>
              <w:rFonts w:ascii="Tahoma" w:hAnsi="Tahoma" w:cs="Tahoma"/>
              <w:bCs/>
              <w:color w:val="000000" w:themeColor="text1"/>
            </w:rPr>
            <w:t>Choose an item</w:t>
          </w:r>
          <w:r w:rsidRPr="00DD3886">
            <w:rPr>
              <w:rFonts w:cs="Arial"/>
              <w:bCs/>
              <w:i/>
              <w:color w:val="000000" w:themeColor="text1"/>
            </w:rPr>
            <w:t>.</w:t>
          </w:r>
        </w:p>
      </w:docPartBody>
    </w:docPart>
    <w:docPart>
      <w:docPartPr>
        <w:name w:val="B98B841AFD184A30B480F9F9A5A4013B"/>
        <w:category>
          <w:name w:val="General"/>
          <w:gallery w:val="placeholder"/>
        </w:category>
        <w:types>
          <w:type w:val="bbPlcHdr"/>
        </w:types>
        <w:behaviors>
          <w:behavior w:val="content"/>
        </w:behaviors>
        <w:guid w:val="{CF50F68D-4FB8-467A-94F0-BF230C3CBBBC}"/>
      </w:docPartPr>
      <w:docPartBody>
        <w:p w:rsidR="00C70312" w:rsidRDefault="005B1621" w:rsidP="005B1621">
          <w:pPr>
            <w:pStyle w:val="B98B841AFD184A30B480F9F9A5A4013B"/>
          </w:pPr>
          <w:r w:rsidRPr="00945262">
            <w:rPr>
              <w:rFonts w:ascii="Tahoma" w:hAnsi="Tahoma" w:cs="Tahoma"/>
              <w:bCs/>
              <w:color w:val="000000" w:themeColor="text1"/>
            </w:rPr>
            <w:t>Choose an item.</w:t>
          </w:r>
        </w:p>
      </w:docPartBody>
    </w:docPart>
    <w:docPart>
      <w:docPartPr>
        <w:name w:val="C1532BBC56D44D99ABB2523D529E837E"/>
        <w:category>
          <w:name w:val="General"/>
          <w:gallery w:val="placeholder"/>
        </w:category>
        <w:types>
          <w:type w:val="bbPlcHdr"/>
        </w:types>
        <w:behaviors>
          <w:behavior w:val="content"/>
        </w:behaviors>
        <w:guid w:val="{BD42B930-05BF-4282-8496-7802D3BA31B9}"/>
      </w:docPartPr>
      <w:docPartBody>
        <w:p w:rsidR="00C70312" w:rsidRDefault="005B1621" w:rsidP="005B1621">
          <w:pPr>
            <w:pStyle w:val="C1532BBC56D44D99ABB2523D529E837E"/>
          </w:pPr>
          <w:r w:rsidRPr="00945262">
            <w:rPr>
              <w:rFonts w:ascii="Tahoma" w:hAnsi="Tahoma" w:cs="Tahoma"/>
              <w:bCs/>
              <w:color w:val="000000" w:themeColor="text1"/>
            </w:rPr>
            <w:t>Choose an item.</w:t>
          </w:r>
        </w:p>
      </w:docPartBody>
    </w:docPart>
    <w:docPart>
      <w:docPartPr>
        <w:name w:val="5997F44001F74DCBB87A72516504A68F"/>
        <w:category>
          <w:name w:val="General"/>
          <w:gallery w:val="placeholder"/>
        </w:category>
        <w:types>
          <w:type w:val="bbPlcHdr"/>
        </w:types>
        <w:behaviors>
          <w:behavior w:val="content"/>
        </w:behaviors>
        <w:guid w:val="{62460A88-D31E-472F-90F7-95619721928A}"/>
      </w:docPartPr>
      <w:docPartBody>
        <w:p w:rsidR="00C70312" w:rsidRDefault="005B1621" w:rsidP="005B1621">
          <w:pPr>
            <w:pStyle w:val="5997F44001F74DCBB87A72516504A68F"/>
          </w:pPr>
          <w:r w:rsidRPr="00945262">
            <w:rPr>
              <w:rFonts w:ascii="Tahoma" w:hAnsi="Tahoma" w:cs="Tahoma"/>
              <w:bCs/>
              <w:color w:val="000000" w:themeColor="text1"/>
            </w:rPr>
            <w:t>Choose an item.</w:t>
          </w:r>
        </w:p>
      </w:docPartBody>
    </w:docPart>
    <w:docPart>
      <w:docPartPr>
        <w:name w:val="F2C99C11EF5D44B9BB5A0643CA239A91"/>
        <w:category>
          <w:name w:val="General"/>
          <w:gallery w:val="placeholder"/>
        </w:category>
        <w:types>
          <w:type w:val="bbPlcHdr"/>
        </w:types>
        <w:behaviors>
          <w:behavior w:val="content"/>
        </w:behaviors>
        <w:guid w:val="{B51D39A9-8501-41E7-8F1A-55663BCA68F5}"/>
      </w:docPartPr>
      <w:docPartBody>
        <w:p w:rsidR="00C70312" w:rsidRDefault="005B1621" w:rsidP="005B1621">
          <w:pPr>
            <w:pStyle w:val="F2C99C11EF5D44B9BB5A0643CA239A91"/>
          </w:pPr>
          <w:r w:rsidRPr="00A43FF1">
            <w:rPr>
              <w:rStyle w:val="PlaceholderText"/>
              <w:rFonts w:ascii="Tahoma" w:hAnsi="Tahoma" w:cs="Tahoma"/>
            </w:rPr>
            <w:t>Choose an item.</w:t>
          </w:r>
        </w:p>
      </w:docPartBody>
    </w:docPart>
    <w:docPart>
      <w:docPartPr>
        <w:name w:val="AEBF3769A2D647ABB0445D311B1FFA89"/>
        <w:category>
          <w:name w:val="General"/>
          <w:gallery w:val="placeholder"/>
        </w:category>
        <w:types>
          <w:type w:val="bbPlcHdr"/>
        </w:types>
        <w:behaviors>
          <w:behavior w:val="content"/>
        </w:behaviors>
        <w:guid w:val="{59E5F5F9-FFCC-4C5B-AE49-2764E2590577}"/>
      </w:docPartPr>
      <w:docPartBody>
        <w:p w:rsidR="00C70312" w:rsidRDefault="005B1621" w:rsidP="005B1621">
          <w:pPr>
            <w:pStyle w:val="AEBF3769A2D647ABB0445D311B1FFA89"/>
          </w:pPr>
          <w:r w:rsidRPr="00C62B51">
            <w:rPr>
              <w:rStyle w:val="PlaceholderText"/>
              <w:rFonts w:ascii="Tahoma" w:hAnsi="Tahoma"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A1"/>
    <w:rsid w:val="00034A59"/>
    <w:rsid w:val="00037D86"/>
    <w:rsid w:val="00045383"/>
    <w:rsid w:val="00093FC3"/>
    <w:rsid w:val="000A45F1"/>
    <w:rsid w:val="00165BFE"/>
    <w:rsid w:val="00166F84"/>
    <w:rsid w:val="00176A08"/>
    <w:rsid w:val="00200949"/>
    <w:rsid w:val="002761CB"/>
    <w:rsid w:val="002C1649"/>
    <w:rsid w:val="002E72FA"/>
    <w:rsid w:val="00307F12"/>
    <w:rsid w:val="003B2F07"/>
    <w:rsid w:val="005A071D"/>
    <w:rsid w:val="005B1621"/>
    <w:rsid w:val="006746F2"/>
    <w:rsid w:val="006A64B5"/>
    <w:rsid w:val="00752C83"/>
    <w:rsid w:val="00763C72"/>
    <w:rsid w:val="007C5533"/>
    <w:rsid w:val="009C726A"/>
    <w:rsid w:val="00AA0ECC"/>
    <w:rsid w:val="00AC0828"/>
    <w:rsid w:val="00B77B49"/>
    <w:rsid w:val="00BC45A1"/>
    <w:rsid w:val="00C70312"/>
    <w:rsid w:val="00D4109D"/>
    <w:rsid w:val="00D43517"/>
    <w:rsid w:val="00D92DAB"/>
    <w:rsid w:val="00E80BFB"/>
    <w:rsid w:val="00F97E88"/>
    <w:rsid w:val="00FC3D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621"/>
    <w:rPr>
      <w:color w:val="808080"/>
    </w:rPr>
  </w:style>
  <w:style w:type="paragraph" w:customStyle="1" w:styleId="15903653DEC34669B284D3F190DA5CBD32">
    <w:name w:val="15903653DEC34669B284D3F190DA5CBD32"/>
    <w:rsid w:val="002761CB"/>
    <w:pPr>
      <w:spacing w:line="276" w:lineRule="auto"/>
    </w:pPr>
    <w:rPr>
      <w:sz w:val="21"/>
      <w:szCs w:val="21"/>
    </w:rPr>
  </w:style>
  <w:style w:type="paragraph" w:customStyle="1" w:styleId="2B3CA507DE644DFAAE204CF36FB5D06D18">
    <w:name w:val="2B3CA507DE644DFAAE204CF36FB5D06D18"/>
    <w:rsid w:val="002761CB"/>
    <w:pPr>
      <w:spacing w:line="276" w:lineRule="auto"/>
    </w:pPr>
    <w:rPr>
      <w:sz w:val="21"/>
      <w:szCs w:val="21"/>
    </w:rPr>
  </w:style>
  <w:style w:type="paragraph" w:customStyle="1" w:styleId="C149524AFA3B4D56A9AE76C2F1003CB518">
    <w:name w:val="C149524AFA3B4D56A9AE76C2F1003CB518"/>
    <w:rsid w:val="002761CB"/>
    <w:pPr>
      <w:spacing w:line="276" w:lineRule="auto"/>
    </w:pPr>
    <w:rPr>
      <w:sz w:val="21"/>
      <w:szCs w:val="21"/>
    </w:rPr>
  </w:style>
  <w:style w:type="paragraph" w:customStyle="1" w:styleId="7F831FAEF1A044468E533EB59EAA213218">
    <w:name w:val="7F831FAEF1A044468E533EB59EAA213218"/>
    <w:rsid w:val="002761CB"/>
    <w:pPr>
      <w:spacing w:line="276" w:lineRule="auto"/>
    </w:pPr>
    <w:rPr>
      <w:sz w:val="21"/>
      <w:szCs w:val="21"/>
    </w:rPr>
  </w:style>
  <w:style w:type="paragraph" w:customStyle="1" w:styleId="DB8C9A0029304FCBA04E84B0C011FBA918">
    <w:name w:val="DB8C9A0029304FCBA04E84B0C011FBA918"/>
    <w:rsid w:val="002761CB"/>
    <w:pPr>
      <w:spacing w:line="276" w:lineRule="auto"/>
    </w:pPr>
    <w:rPr>
      <w:sz w:val="21"/>
      <w:szCs w:val="21"/>
    </w:rPr>
  </w:style>
  <w:style w:type="paragraph" w:customStyle="1" w:styleId="4A5761326ADF4F3492BE74B36633BD5618">
    <w:name w:val="4A5761326ADF4F3492BE74B36633BD5618"/>
    <w:rsid w:val="002761CB"/>
    <w:pPr>
      <w:spacing w:line="276" w:lineRule="auto"/>
    </w:pPr>
    <w:rPr>
      <w:sz w:val="21"/>
      <w:szCs w:val="21"/>
    </w:rPr>
  </w:style>
  <w:style w:type="paragraph" w:customStyle="1" w:styleId="D352A99AFAB940FBADC9ACA0148D9DDC18">
    <w:name w:val="D352A99AFAB940FBADC9ACA0148D9DDC18"/>
    <w:rsid w:val="002761CB"/>
    <w:pPr>
      <w:spacing w:line="276" w:lineRule="auto"/>
    </w:pPr>
    <w:rPr>
      <w:sz w:val="21"/>
      <w:szCs w:val="21"/>
    </w:rPr>
  </w:style>
  <w:style w:type="paragraph" w:customStyle="1" w:styleId="F9CA0AD8A5134383A8782A26585C99F717">
    <w:name w:val="F9CA0AD8A5134383A8782A26585C99F717"/>
    <w:rsid w:val="002761CB"/>
    <w:pPr>
      <w:spacing w:line="276" w:lineRule="auto"/>
    </w:pPr>
    <w:rPr>
      <w:sz w:val="21"/>
      <w:szCs w:val="21"/>
    </w:rPr>
  </w:style>
  <w:style w:type="paragraph" w:customStyle="1" w:styleId="29D7CC0C92F64AD0B27F5F0CB7121EF216">
    <w:name w:val="29D7CC0C92F64AD0B27F5F0CB7121EF216"/>
    <w:rsid w:val="002761CB"/>
    <w:pPr>
      <w:spacing w:line="276" w:lineRule="auto"/>
    </w:pPr>
    <w:rPr>
      <w:sz w:val="21"/>
      <w:szCs w:val="21"/>
    </w:rPr>
  </w:style>
  <w:style w:type="paragraph" w:customStyle="1" w:styleId="01A516588EEF4930AFED4931674CC5374">
    <w:name w:val="01A516588EEF4930AFED4931674CC5374"/>
    <w:rsid w:val="002761CB"/>
    <w:pPr>
      <w:spacing w:line="276" w:lineRule="auto"/>
    </w:pPr>
    <w:rPr>
      <w:sz w:val="21"/>
      <w:szCs w:val="21"/>
    </w:rPr>
  </w:style>
  <w:style w:type="paragraph" w:customStyle="1" w:styleId="7B59004CC29A4DD295BA032E73360BD21">
    <w:name w:val="7B59004CC29A4DD295BA032E73360BD21"/>
    <w:rsid w:val="002761CB"/>
    <w:pPr>
      <w:spacing w:line="276" w:lineRule="auto"/>
    </w:pPr>
    <w:rPr>
      <w:sz w:val="21"/>
      <w:szCs w:val="21"/>
    </w:rPr>
  </w:style>
  <w:style w:type="paragraph" w:customStyle="1" w:styleId="E1C8ECA37D1E40559F808CB9F3C5CA83">
    <w:name w:val="E1C8ECA37D1E40559F808CB9F3C5CA83"/>
    <w:rsid w:val="005B1621"/>
  </w:style>
  <w:style w:type="paragraph" w:customStyle="1" w:styleId="B98B841AFD184A30B480F9F9A5A4013B">
    <w:name w:val="B98B841AFD184A30B480F9F9A5A4013B"/>
    <w:rsid w:val="005B1621"/>
  </w:style>
  <w:style w:type="paragraph" w:customStyle="1" w:styleId="C1532BBC56D44D99ABB2523D529E837E">
    <w:name w:val="C1532BBC56D44D99ABB2523D529E837E"/>
    <w:rsid w:val="005B1621"/>
  </w:style>
  <w:style w:type="paragraph" w:customStyle="1" w:styleId="5997F44001F74DCBB87A72516504A68F">
    <w:name w:val="5997F44001F74DCBB87A72516504A68F"/>
    <w:rsid w:val="005B1621"/>
  </w:style>
  <w:style w:type="paragraph" w:customStyle="1" w:styleId="F2C99C11EF5D44B9BB5A0643CA239A91">
    <w:name w:val="F2C99C11EF5D44B9BB5A0643CA239A91"/>
    <w:rsid w:val="005B1621"/>
  </w:style>
  <w:style w:type="paragraph" w:customStyle="1" w:styleId="AEBF3769A2D647ABB0445D311B1FFA89">
    <w:name w:val="AEBF3769A2D647ABB0445D311B1FFA89"/>
    <w:rsid w:val="005B16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8F84E6-1426-4D05-8FFF-47BC60E0D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943A4-FFD0-4586-89D4-564A2609A3BE}">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7861</Words>
  <Characters>4482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Aidas Gudavičius</cp:lastModifiedBy>
  <cp:revision>13</cp:revision>
  <dcterms:created xsi:type="dcterms:W3CDTF">2025-02-27T07:06:00Z</dcterms:created>
  <dcterms:modified xsi:type="dcterms:W3CDTF">2026-05-13T12:13:00Z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2024-04-02T08:54:33Z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a1ddd7d8-ac7a-4817-ac79-61ba684c87e5</vt:lpwstr>
  </property>
  <property fmtid="{D5CDD505-2E9C-101B-9397-08002B2CF9AE}" pid="10" name="MSIP_Label_179ca552-b207-4d72-8d58-818aee87ca18_ContentBits">
    <vt:lpwstr>0</vt:lpwstr>
  </property>
</Properties>
</file>